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3B0" w:rsidRPr="007A53B0" w:rsidRDefault="007A53B0" w:rsidP="007A53B0">
      <w:pPr>
        <w:spacing w:after="0" w:line="240" w:lineRule="auto"/>
        <w:jc w:val="both"/>
        <w:rPr>
          <w:rFonts w:ascii="Times New Roman" w:hAnsi="Times New Roman"/>
          <w:b/>
          <w:u w:val="single"/>
        </w:rPr>
      </w:pPr>
    </w:p>
    <w:p w:rsidR="007A53B0" w:rsidRPr="007A53B0" w:rsidRDefault="007A53B0" w:rsidP="007A53B0">
      <w:pPr>
        <w:spacing w:after="0" w:line="240" w:lineRule="auto"/>
        <w:jc w:val="both"/>
        <w:rPr>
          <w:rFonts w:ascii="Times New Roman" w:hAnsi="Times New Roman"/>
          <w:b/>
          <w:u w:val="single"/>
        </w:rPr>
      </w:pPr>
      <w:r w:rsidRPr="007A53B0">
        <w:rPr>
          <w:rFonts w:ascii="Times New Roman" w:hAnsi="Times New Roman"/>
          <w:noProof/>
        </w:rPr>
        <mc:AlternateContent>
          <mc:Choice Requires="wps">
            <w:drawing>
              <wp:anchor distT="0" distB="0" distL="114300" distR="114300" simplePos="0" relativeHeight="251661312" behindDoc="0" locked="0" layoutInCell="1" allowOverlap="1">
                <wp:simplePos x="0" y="0"/>
                <wp:positionH relativeFrom="column">
                  <wp:posOffset>2853055</wp:posOffset>
                </wp:positionH>
                <wp:positionV relativeFrom="paragraph">
                  <wp:posOffset>139700</wp:posOffset>
                </wp:positionV>
                <wp:extent cx="3387725" cy="1047750"/>
                <wp:effectExtent l="0" t="0" r="22225" b="19050"/>
                <wp:wrapNone/>
                <wp:docPr id="3" name="Szövegdoboz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7725" cy="1047750"/>
                        </a:xfrm>
                        <a:prstGeom prst="rect">
                          <a:avLst/>
                        </a:prstGeom>
                        <a:solidFill>
                          <a:srgbClr val="FFFFFF"/>
                        </a:solidFill>
                        <a:ln w="9525">
                          <a:solidFill>
                            <a:srgbClr val="000000"/>
                          </a:solidFill>
                          <a:miter lim="800000"/>
                          <a:headEnd/>
                          <a:tailEnd/>
                        </a:ln>
                      </wps:spPr>
                      <wps:txbx>
                        <w:txbxContent>
                          <w:p w:rsidR="007A53B0" w:rsidRPr="007A53B0" w:rsidRDefault="007A53B0" w:rsidP="007A53B0">
                            <w:pPr>
                              <w:spacing w:after="0" w:line="240" w:lineRule="auto"/>
                              <w:jc w:val="both"/>
                              <w:rPr>
                                <w:rFonts w:ascii="Times New Roman" w:eastAsia="Times New Roman" w:hAnsi="Times New Roman"/>
                                <w:lang w:eastAsia="hu-HU"/>
                              </w:rPr>
                            </w:pPr>
                            <w:r w:rsidRPr="00E63526">
                              <w:rPr>
                                <w:u w:val="single"/>
                              </w:rPr>
                              <w:t>Tárgy:</w:t>
                            </w:r>
                            <w:r w:rsidRPr="00E63526">
                              <w:t xml:space="preserve"> </w:t>
                            </w:r>
                            <w:r w:rsidRPr="007A53B0">
                              <w:rPr>
                                <w:rFonts w:ascii="Times New Roman" w:eastAsia="Times New Roman" w:hAnsi="Times New Roman"/>
                                <w:lang w:eastAsia="hu-HU"/>
                              </w:rPr>
                              <w:t>Harkány Város Önkormányzat Közép-és hosszútávú vagyongazdálkodási tervének felülvizsgálata</w:t>
                            </w:r>
                          </w:p>
                          <w:p w:rsidR="007A53B0" w:rsidRDefault="007A53B0" w:rsidP="007A53B0">
                            <w:pPr>
                              <w:autoSpaceDE w:val="0"/>
                              <w:autoSpaceDN w:val="0"/>
                              <w:adjustRightInd w:val="0"/>
                              <w:jc w:val="both"/>
                              <w:rPr>
                                <w:bCs/>
                                <w:u w:val="single"/>
                              </w:rPr>
                            </w:pPr>
                          </w:p>
                          <w:p w:rsidR="007A53B0" w:rsidRPr="007A53B0" w:rsidRDefault="007A53B0" w:rsidP="007A53B0">
                            <w:pPr>
                              <w:autoSpaceDE w:val="0"/>
                              <w:autoSpaceDN w:val="0"/>
                              <w:adjustRightInd w:val="0"/>
                              <w:jc w:val="both"/>
                              <w:rPr>
                                <w:bCs/>
                              </w:rPr>
                            </w:pPr>
                            <w:r w:rsidRPr="007A53B0">
                              <w:rPr>
                                <w:bCs/>
                                <w:u w:val="single"/>
                              </w:rPr>
                              <w:t xml:space="preserve">Melléklet: </w:t>
                            </w:r>
                            <w:r>
                              <w:rPr>
                                <w:bCs/>
                              </w:rPr>
                              <w:t>Vagyongazdálkodási terv</w:t>
                            </w:r>
                          </w:p>
                          <w:p w:rsidR="007A53B0" w:rsidRPr="00E63526" w:rsidRDefault="007A53B0" w:rsidP="007A53B0">
                            <w:pPr>
                              <w:jc w:val="both"/>
                            </w:pPr>
                          </w:p>
                          <w:p w:rsidR="007A53B0" w:rsidRPr="00E63526" w:rsidRDefault="007A53B0" w:rsidP="007A53B0"/>
                          <w:p w:rsidR="007A53B0" w:rsidRPr="00E63526" w:rsidRDefault="007A53B0" w:rsidP="007A53B0">
                            <w:r w:rsidRPr="00E63526">
                              <w:rPr>
                                <w:u w:val="single"/>
                              </w:rPr>
                              <w:t>Melléklet:</w:t>
                            </w:r>
                            <w:r w:rsidRPr="00E63526">
                              <w:t xml:space="preserve"> Rendelet tervezet.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zövegdoboz 3" o:spid="_x0000_s1026" type="#_x0000_t202" style="position:absolute;left:0;text-align:left;margin-left:224.65pt;margin-top:11pt;width:266.75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">
                <v:textbox>
                  <w:txbxContent>
                    <w:p w:rsidR="007A53B0" w:rsidRPr="007A53B0" w:rsidRDefault="007A53B0" w:rsidP="007A53B0">
                      <w:pPr>
                        <w:spacing w:after="0" w:line="240" w:lineRule="auto"/>
                        <w:jc w:val="both"/>
                        <w:rPr>
                          <w:rFonts w:ascii="Times New Roman" w:eastAsia="Times New Roman" w:hAnsi="Times New Roman"/>
                          <w:lang w:eastAsia="hu-HU"/>
                        </w:rPr>
                      </w:pPr>
                      <w:r w:rsidRPr="00E63526">
                        <w:rPr>
                          <w:u w:val="single"/>
                        </w:rPr>
                        <w:t>Tárgy:</w:t>
                      </w:r>
                      <w:r w:rsidRPr="00E63526">
                        <w:t xml:space="preserve"> </w:t>
                      </w:r>
                      <w:r w:rsidRPr="007A53B0">
                        <w:rPr>
                          <w:rFonts w:ascii="Times New Roman" w:eastAsia="Times New Roman" w:hAnsi="Times New Roman"/>
                          <w:lang w:eastAsia="hu-HU"/>
                        </w:rPr>
                        <w:t>Harkány Város Önkormányzat Közép-és hosszútávú vagyongazdálkodási tervének felülvizsgálata</w:t>
                      </w:r>
                    </w:p>
                    <w:p w:rsidR="007A53B0" w:rsidRDefault="007A53B0" w:rsidP="007A53B0">
                      <w:pPr>
                        <w:autoSpaceDE w:val="0"/>
                        <w:autoSpaceDN w:val="0"/>
                        <w:adjustRightInd w:val="0"/>
                        <w:jc w:val="both"/>
                        <w:rPr>
                          <w:bCs/>
                          <w:u w:val="single"/>
                        </w:rPr>
                      </w:pPr>
                    </w:p>
                    <w:p w:rsidR="007A53B0" w:rsidRPr="007A53B0" w:rsidRDefault="007A53B0" w:rsidP="007A53B0">
                      <w:pPr>
                        <w:autoSpaceDE w:val="0"/>
                        <w:autoSpaceDN w:val="0"/>
                        <w:adjustRightInd w:val="0"/>
                        <w:jc w:val="both"/>
                        <w:rPr>
                          <w:bCs/>
                        </w:rPr>
                      </w:pPr>
                      <w:r w:rsidRPr="007A53B0">
                        <w:rPr>
                          <w:bCs/>
                          <w:u w:val="single"/>
                        </w:rPr>
                        <w:t xml:space="preserve">Melléklet: </w:t>
                      </w:r>
                      <w:r>
                        <w:rPr>
                          <w:bCs/>
                        </w:rPr>
                        <w:t>Vagyongazdálkodási terv</w:t>
                      </w:r>
                    </w:p>
                    <w:p w:rsidR="007A53B0" w:rsidRPr="00E63526" w:rsidRDefault="007A53B0" w:rsidP="007A53B0">
                      <w:pPr>
                        <w:jc w:val="both"/>
                      </w:pPr>
                    </w:p>
                    <w:p w:rsidR="007A53B0" w:rsidRPr="00E63526" w:rsidRDefault="007A53B0" w:rsidP="007A53B0"/>
                    <w:p w:rsidR="007A53B0" w:rsidRPr="00E63526" w:rsidRDefault="007A53B0" w:rsidP="007A53B0">
                      <w:r w:rsidRPr="00E63526">
                        <w:rPr>
                          <w:u w:val="single"/>
                        </w:rPr>
                        <w:t>Melléklet:</w:t>
                      </w:r>
                      <w:r w:rsidRPr="00E63526">
                        <w:t xml:space="preserve"> Rendelet tervezet.</w:t>
                      </w:r>
                    </w:p>
                  </w:txbxContent>
                </v:textbox>
              </v:shape>
            </w:pict>
          </mc:Fallback>
        </mc:AlternateContent>
      </w:r>
    </w:p>
    <w:p w:rsidR="007A53B0" w:rsidRPr="007A53B0" w:rsidRDefault="007A53B0" w:rsidP="007A53B0">
      <w:pPr>
        <w:spacing w:after="0" w:line="240" w:lineRule="auto"/>
        <w:rPr>
          <w:rFonts w:ascii="Times New Roman" w:hAnsi="Times New Roman"/>
        </w:rPr>
      </w:pPr>
    </w:p>
    <w:p w:rsidR="007A53B0" w:rsidRPr="007A53B0" w:rsidRDefault="007A53B0" w:rsidP="007A53B0">
      <w:pPr>
        <w:spacing w:after="0" w:line="240" w:lineRule="auto"/>
        <w:rPr>
          <w:rFonts w:ascii="Times New Roman" w:hAnsi="Times New Roman"/>
        </w:rPr>
      </w:pPr>
      <w:r w:rsidRPr="007A53B0">
        <w:rPr>
          <w:rFonts w:ascii="Times New Roman" w:hAnsi="Times New Roman"/>
          <w:noProof/>
        </w:rPr>
        <w:drawing>
          <wp:anchor distT="0" distB="0" distL="114300" distR="114300" simplePos="0" relativeHeight="251662336" behindDoc="0" locked="0" layoutInCell="1" allowOverlap="1" wp14:anchorId="73FFE9ED" wp14:editId="3BBE11B3">
            <wp:simplePos x="0" y="0"/>
            <wp:positionH relativeFrom="column">
              <wp:align>left</wp:align>
            </wp:positionH>
            <wp:positionV relativeFrom="paragraph">
              <wp:align>top</wp:align>
            </wp:positionV>
            <wp:extent cx="874879" cy="968991"/>
            <wp:effectExtent l="19050" t="0" r="1421" b="0"/>
            <wp:wrapSquare wrapText="bothSides"/>
            <wp:docPr id="2" name="Kép 2"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5" cstate="print"/>
                    <a:srcRect/>
                    <a:stretch>
                      <a:fillRect/>
                    </a:stretch>
                  </pic:blipFill>
                  <pic:spPr bwMode="auto">
                    <a:xfrm>
                      <a:off x="0" y="0"/>
                      <a:ext cx="874879" cy="968991"/>
                    </a:xfrm>
                    <a:prstGeom prst="rect">
                      <a:avLst/>
                    </a:prstGeom>
                    <a:noFill/>
                    <a:ln w="9525">
                      <a:noFill/>
                      <a:miter lim="800000"/>
                      <a:headEnd/>
                      <a:tailEnd/>
                    </a:ln>
                  </pic:spPr>
                </pic:pic>
              </a:graphicData>
            </a:graphic>
          </wp:anchor>
        </w:drawing>
      </w:r>
      <w:r w:rsidRPr="007A53B0">
        <w:rPr>
          <w:rFonts w:ascii="Times New Roman" w:hAnsi="Times New Roman"/>
        </w:rPr>
        <w:br w:type="textWrapping" w:clear="all"/>
      </w:r>
    </w:p>
    <w:p w:rsidR="007A53B0" w:rsidRPr="007A53B0" w:rsidRDefault="007A53B0" w:rsidP="007A53B0">
      <w:pPr>
        <w:spacing w:after="0" w:line="240" w:lineRule="auto"/>
        <w:jc w:val="center"/>
        <w:rPr>
          <w:rFonts w:ascii="Times New Roman" w:hAnsi="Times New Roman"/>
          <w:b/>
          <w:u w:val="single"/>
        </w:rPr>
      </w:pPr>
    </w:p>
    <w:p w:rsidR="007A53B0" w:rsidRPr="007A53B0" w:rsidRDefault="007A53B0" w:rsidP="007A53B0">
      <w:pPr>
        <w:spacing w:after="0" w:line="240" w:lineRule="auto"/>
        <w:jc w:val="center"/>
        <w:rPr>
          <w:rFonts w:ascii="Times New Roman" w:hAnsi="Times New Roman"/>
          <w:b/>
          <w:u w:val="single"/>
        </w:rPr>
      </w:pPr>
      <w:r w:rsidRPr="007A53B0">
        <w:rPr>
          <w:rFonts w:ascii="Times New Roman" w:hAnsi="Times New Roman"/>
          <w:b/>
          <w:u w:val="single"/>
        </w:rPr>
        <w:t>E L Ő T E R J E S Z T É S</w:t>
      </w:r>
    </w:p>
    <w:p w:rsidR="007A53B0" w:rsidRPr="007A53B0" w:rsidRDefault="007A53B0" w:rsidP="007A53B0">
      <w:pPr>
        <w:spacing w:after="0" w:line="240" w:lineRule="auto"/>
        <w:jc w:val="center"/>
        <w:rPr>
          <w:rFonts w:ascii="Times New Roman" w:hAnsi="Times New Roman"/>
          <w:b/>
          <w:u w:val="single"/>
        </w:rPr>
      </w:pPr>
    </w:p>
    <w:p w:rsidR="007A53B0" w:rsidRPr="007A53B0" w:rsidRDefault="007A53B0" w:rsidP="007A53B0">
      <w:pPr>
        <w:spacing w:after="0" w:line="240" w:lineRule="auto"/>
        <w:jc w:val="center"/>
        <w:rPr>
          <w:rFonts w:ascii="Times New Roman" w:hAnsi="Times New Roman"/>
          <w:b/>
        </w:rPr>
      </w:pPr>
      <w:r w:rsidRPr="007A53B0">
        <w:rPr>
          <w:rFonts w:ascii="Times New Roman" w:hAnsi="Times New Roman"/>
          <w:b/>
        </w:rPr>
        <w:t>HARKÁNY VÁROS KÉPVISELŐ-TESTÜLETÉNEK</w:t>
      </w:r>
    </w:p>
    <w:p w:rsidR="007A53B0" w:rsidRPr="007A53B0" w:rsidRDefault="007A53B0" w:rsidP="007A53B0">
      <w:pPr>
        <w:spacing w:after="0" w:line="240" w:lineRule="auto"/>
        <w:jc w:val="center"/>
        <w:rPr>
          <w:rFonts w:ascii="Times New Roman" w:hAnsi="Times New Roman"/>
          <w:b/>
        </w:rPr>
      </w:pPr>
      <w:r w:rsidRPr="007A53B0">
        <w:rPr>
          <w:rFonts w:ascii="Times New Roman" w:hAnsi="Times New Roman"/>
          <w:b/>
        </w:rPr>
        <w:t>2018. szeptember 20. napi ÜLÉSÉRE</w:t>
      </w:r>
    </w:p>
    <w:p w:rsidR="007A53B0" w:rsidRPr="007A53B0" w:rsidRDefault="007A53B0" w:rsidP="007A53B0">
      <w:pPr>
        <w:spacing w:after="0" w:line="240" w:lineRule="auto"/>
        <w:jc w:val="center"/>
        <w:rPr>
          <w:rFonts w:ascii="Times New Roman" w:hAnsi="Times New Roman"/>
          <w:b/>
        </w:rPr>
      </w:pPr>
    </w:p>
    <w:p w:rsidR="007A53B0" w:rsidRPr="007A53B0" w:rsidRDefault="007A53B0" w:rsidP="007A53B0">
      <w:pPr>
        <w:spacing w:after="0" w:line="240" w:lineRule="auto"/>
        <w:jc w:val="center"/>
        <w:rPr>
          <w:rFonts w:ascii="Times New Roman" w:hAnsi="Times New Roman"/>
          <w:b/>
        </w:rPr>
      </w:pPr>
      <w:r>
        <w:rPr>
          <w:rFonts w:ascii="Times New Roman" w:hAnsi="Times New Roman"/>
          <w:b/>
        </w:rPr>
        <w:t>9</w:t>
      </w:r>
      <w:r w:rsidRPr="007A53B0">
        <w:rPr>
          <w:rFonts w:ascii="Times New Roman" w:hAnsi="Times New Roman"/>
          <w:b/>
        </w:rPr>
        <w:t>.) Napirendi pont</w:t>
      </w:r>
    </w:p>
    <w:p w:rsidR="007A53B0" w:rsidRPr="007A53B0" w:rsidRDefault="007A53B0" w:rsidP="007A53B0">
      <w:pPr>
        <w:spacing w:after="0" w:line="240" w:lineRule="auto"/>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89"/>
      </w:tblGrid>
      <w:tr w:rsidR="007A53B0" w:rsidRPr="007A53B0" w:rsidTr="00946C3F">
        <w:trPr>
          <w:trHeight w:val="259"/>
        </w:trPr>
        <w:tc>
          <w:tcPr>
            <w:tcW w:w="4788"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rPr>
                <w:rFonts w:ascii="Times New Roman" w:hAnsi="Times New Roman"/>
              </w:rPr>
            </w:pPr>
          </w:p>
          <w:p w:rsidR="007A53B0" w:rsidRPr="007A53B0" w:rsidRDefault="007A53B0" w:rsidP="007A53B0">
            <w:pPr>
              <w:spacing w:after="0" w:line="240" w:lineRule="auto"/>
              <w:rPr>
                <w:rFonts w:ascii="Times New Roman" w:hAnsi="Times New Roman"/>
              </w:rPr>
            </w:pPr>
            <w:r w:rsidRPr="007A53B0">
              <w:rPr>
                <w:rFonts w:ascii="Times New Roman" w:hAnsi="Times New Roman"/>
              </w:rPr>
              <w:t>ELŐTERJESZTŐ:</w:t>
            </w:r>
          </w:p>
          <w:p w:rsidR="007A53B0" w:rsidRPr="007A53B0" w:rsidRDefault="007A53B0" w:rsidP="007A53B0">
            <w:pPr>
              <w:spacing w:after="0" w:line="240" w:lineRule="auto"/>
              <w:rPr>
                <w:rFonts w:ascii="Times New Roman" w:hAnsi="Times New Roman"/>
              </w:rPr>
            </w:pP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jc w:val="both"/>
              <w:rPr>
                <w:rFonts w:ascii="Times New Roman" w:hAnsi="Times New Roman"/>
              </w:rPr>
            </w:pPr>
          </w:p>
          <w:p w:rsidR="007A53B0" w:rsidRPr="007A53B0" w:rsidRDefault="007A53B0" w:rsidP="007A53B0">
            <w:pPr>
              <w:spacing w:after="0" w:line="240" w:lineRule="auto"/>
              <w:jc w:val="center"/>
              <w:rPr>
                <w:rFonts w:ascii="Times New Roman" w:hAnsi="Times New Roman"/>
              </w:rPr>
            </w:pPr>
            <w:r>
              <w:rPr>
                <w:rFonts w:ascii="Times New Roman" w:hAnsi="Times New Roman"/>
              </w:rPr>
              <w:t xml:space="preserve">Baksai Endre </w:t>
            </w:r>
            <w:proofErr w:type="gramStart"/>
            <w:r>
              <w:rPr>
                <w:rFonts w:ascii="Times New Roman" w:hAnsi="Times New Roman"/>
              </w:rPr>
              <w:t xml:space="preserve">Tamás  </w:t>
            </w:r>
            <w:r w:rsidRPr="007A53B0">
              <w:rPr>
                <w:rFonts w:ascii="Times New Roman" w:hAnsi="Times New Roman"/>
              </w:rPr>
              <w:t>Dr.</w:t>
            </w:r>
            <w:proofErr w:type="gramEnd"/>
            <w:r w:rsidRPr="007A53B0">
              <w:rPr>
                <w:rFonts w:ascii="Times New Roman" w:hAnsi="Times New Roman"/>
              </w:rPr>
              <w:t xml:space="preserve"> Markovics Boglárka</w:t>
            </w:r>
          </w:p>
          <w:p w:rsidR="007A53B0" w:rsidRPr="007A53B0" w:rsidRDefault="007A53B0" w:rsidP="007A53B0">
            <w:pPr>
              <w:spacing w:after="0" w:line="240" w:lineRule="auto"/>
              <w:rPr>
                <w:rFonts w:ascii="Times New Roman" w:hAnsi="Times New Roman"/>
              </w:rPr>
            </w:pPr>
            <w:r>
              <w:rPr>
                <w:rFonts w:ascii="Times New Roman" w:hAnsi="Times New Roman"/>
              </w:rPr>
              <w:t xml:space="preserve">polgármester                                </w:t>
            </w:r>
            <w:r w:rsidRPr="007A53B0">
              <w:rPr>
                <w:rFonts w:ascii="Times New Roman" w:hAnsi="Times New Roman"/>
              </w:rPr>
              <w:t>jegyző</w:t>
            </w:r>
          </w:p>
        </w:tc>
      </w:tr>
      <w:tr w:rsidR="007A53B0" w:rsidRPr="007A53B0" w:rsidTr="00946C3F">
        <w:tc>
          <w:tcPr>
            <w:tcW w:w="4788"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rPr>
                <w:rFonts w:ascii="Times New Roman" w:hAnsi="Times New Roman"/>
              </w:rPr>
            </w:pPr>
          </w:p>
          <w:p w:rsidR="007A53B0" w:rsidRPr="007A53B0" w:rsidRDefault="007A53B0" w:rsidP="007A53B0">
            <w:pPr>
              <w:spacing w:after="0" w:line="240" w:lineRule="auto"/>
              <w:rPr>
                <w:rFonts w:ascii="Times New Roman" w:hAnsi="Times New Roman"/>
              </w:rPr>
            </w:pPr>
            <w:r w:rsidRPr="007A53B0">
              <w:rPr>
                <w:rFonts w:ascii="Times New Roman" w:hAnsi="Times New Roman"/>
              </w:rPr>
              <w:t>AZ ELŐTERJESZTÉST KÉSZÍTETTE:</w:t>
            </w:r>
          </w:p>
          <w:p w:rsidR="007A53B0" w:rsidRPr="007A53B0" w:rsidRDefault="007A53B0" w:rsidP="007A53B0">
            <w:pPr>
              <w:spacing w:after="0" w:line="240" w:lineRule="auto"/>
              <w:rPr>
                <w:rFonts w:ascii="Times New Roman" w:hAnsi="Times New Roman"/>
              </w:rPr>
            </w:pP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jc w:val="center"/>
              <w:rPr>
                <w:rFonts w:ascii="Times New Roman" w:hAnsi="Times New Roman"/>
              </w:rPr>
            </w:pPr>
          </w:p>
          <w:p w:rsidR="007A53B0" w:rsidRDefault="007A53B0" w:rsidP="007A53B0">
            <w:pPr>
              <w:spacing w:after="0" w:line="240" w:lineRule="auto"/>
              <w:jc w:val="center"/>
              <w:rPr>
                <w:rFonts w:ascii="Times New Roman" w:hAnsi="Times New Roman"/>
              </w:rPr>
            </w:pPr>
            <w:r>
              <w:rPr>
                <w:rFonts w:ascii="Times New Roman" w:hAnsi="Times New Roman"/>
              </w:rPr>
              <w:t xml:space="preserve">Dr. Markovics Boglárka </w:t>
            </w:r>
          </w:p>
          <w:p w:rsidR="007A53B0" w:rsidRPr="007A53B0" w:rsidRDefault="007A53B0" w:rsidP="007A53B0">
            <w:pPr>
              <w:spacing w:after="0" w:line="240" w:lineRule="auto"/>
              <w:jc w:val="center"/>
              <w:rPr>
                <w:rFonts w:ascii="Times New Roman" w:hAnsi="Times New Roman"/>
              </w:rPr>
            </w:pPr>
            <w:r>
              <w:rPr>
                <w:rFonts w:ascii="Times New Roman" w:hAnsi="Times New Roman"/>
              </w:rPr>
              <w:t>jegyző</w:t>
            </w:r>
          </w:p>
        </w:tc>
      </w:tr>
      <w:tr w:rsidR="007A53B0" w:rsidRPr="007A53B0" w:rsidTr="00946C3F">
        <w:trPr>
          <w:trHeight w:val="304"/>
        </w:trPr>
        <w:tc>
          <w:tcPr>
            <w:tcW w:w="4788" w:type="dxa"/>
            <w:tcBorders>
              <w:top w:val="single" w:sz="4" w:space="0" w:color="auto"/>
              <w:left w:val="single" w:sz="4" w:space="0" w:color="auto"/>
              <w:bottom w:val="single" w:sz="4" w:space="0" w:color="auto"/>
              <w:right w:val="single" w:sz="4" w:space="0" w:color="auto"/>
            </w:tcBorders>
            <w:hideMark/>
          </w:tcPr>
          <w:p w:rsidR="007A53B0" w:rsidRPr="007A53B0" w:rsidRDefault="007A53B0" w:rsidP="007A53B0">
            <w:pPr>
              <w:spacing w:after="0" w:line="240" w:lineRule="auto"/>
              <w:rPr>
                <w:rFonts w:ascii="Times New Roman" w:hAnsi="Times New Roman"/>
              </w:rPr>
            </w:pPr>
            <w:r w:rsidRPr="007A53B0">
              <w:rPr>
                <w:rFonts w:ascii="Times New Roman" w:hAnsi="Times New Roman"/>
              </w:rPr>
              <w:t>VÉLEMÉNYEZÉSRE MEGKAPTA:</w:t>
            </w:r>
          </w:p>
          <w:p w:rsidR="007A53B0" w:rsidRPr="007A53B0" w:rsidRDefault="007A53B0" w:rsidP="007A53B0">
            <w:pPr>
              <w:numPr>
                <w:ilvl w:val="0"/>
                <w:numId w:val="6"/>
              </w:numPr>
              <w:spacing w:after="0" w:line="240" w:lineRule="auto"/>
              <w:rPr>
                <w:rFonts w:ascii="Times New Roman" w:hAnsi="Times New Roman"/>
                <w:u w:val="single"/>
              </w:rPr>
            </w:pPr>
            <w:r w:rsidRPr="007A53B0">
              <w:rPr>
                <w:rFonts w:ascii="Times New Roman" w:hAnsi="Times New Roman"/>
                <w:u w:val="single"/>
              </w:rPr>
              <w:t>Pénzügyi, Városfejlesztési, Kulturális és Idegenforgalmi Bizottság</w:t>
            </w:r>
          </w:p>
          <w:p w:rsidR="007A53B0" w:rsidRPr="007A53B0" w:rsidRDefault="007A53B0" w:rsidP="007A53B0">
            <w:pPr>
              <w:numPr>
                <w:ilvl w:val="0"/>
                <w:numId w:val="6"/>
              </w:numPr>
              <w:spacing w:after="0" w:line="240" w:lineRule="auto"/>
              <w:rPr>
                <w:rFonts w:ascii="Times New Roman" w:hAnsi="Times New Roman"/>
              </w:rPr>
            </w:pPr>
            <w:r w:rsidRPr="007A53B0">
              <w:rPr>
                <w:rFonts w:ascii="Times New Roman" w:hAnsi="Times New Roman"/>
              </w:rPr>
              <w:t>Jogi és Szociális Bizottság</w:t>
            </w:r>
          </w:p>
          <w:p w:rsidR="007A53B0" w:rsidRPr="007A53B0" w:rsidRDefault="007A53B0" w:rsidP="007A53B0">
            <w:pPr>
              <w:numPr>
                <w:ilvl w:val="0"/>
                <w:numId w:val="6"/>
              </w:numPr>
              <w:spacing w:after="0" w:line="240" w:lineRule="auto"/>
              <w:rPr>
                <w:rFonts w:ascii="Times New Roman" w:hAnsi="Times New Roman"/>
              </w:rPr>
            </w:pPr>
            <w:r w:rsidRPr="007A53B0">
              <w:rPr>
                <w:rFonts w:ascii="Times New Roman" w:hAnsi="Times New Roman"/>
              </w:rPr>
              <w:t>Egyéb szervezet</w:t>
            </w: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jc w:val="center"/>
              <w:rPr>
                <w:rFonts w:ascii="Times New Roman" w:hAnsi="Times New Roman"/>
                <w:b/>
              </w:rPr>
            </w:pPr>
          </w:p>
          <w:p w:rsidR="007A53B0" w:rsidRPr="007A53B0" w:rsidRDefault="007A53B0" w:rsidP="007A53B0">
            <w:pPr>
              <w:spacing w:after="0" w:line="240" w:lineRule="auto"/>
              <w:jc w:val="center"/>
              <w:rPr>
                <w:rFonts w:ascii="Times New Roman" w:hAnsi="Times New Roman"/>
              </w:rPr>
            </w:pPr>
          </w:p>
        </w:tc>
      </w:tr>
      <w:tr w:rsidR="007A53B0" w:rsidRPr="007A53B0" w:rsidTr="00946C3F">
        <w:tc>
          <w:tcPr>
            <w:tcW w:w="4788" w:type="dxa"/>
            <w:tcBorders>
              <w:top w:val="single" w:sz="4" w:space="0" w:color="auto"/>
              <w:left w:val="single" w:sz="4" w:space="0" w:color="auto"/>
              <w:bottom w:val="single" w:sz="4" w:space="0" w:color="auto"/>
              <w:right w:val="single" w:sz="4" w:space="0" w:color="auto"/>
            </w:tcBorders>
            <w:hideMark/>
          </w:tcPr>
          <w:p w:rsidR="007A53B0" w:rsidRPr="007A53B0" w:rsidRDefault="007A53B0" w:rsidP="007A53B0">
            <w:pPr>
              <w:spacing w:after="0" w:line="240" w:lineRule="auto"/>
              <w:rPr>
                <w:rFonts w:ascii="Times New Roman" w:hAnsi="Times New Roman"/>
              </w:rPr>
            </w:pPr>
            <w:r w:rsidRPr="007A53B0">
              <w:rPr>
                <w:rFonts w:ascii="Times New Roman" w:hAnsi="Times New Roman"/>
              </w:rPr>
              <w:t>MEGTÁRGYALTA:</w:t>
            </w: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jc w:val="center"/>
              <w:rPr>
                <w:rFonts w:ascii="Times New Roman" w:hAnsi="Times New Roman"/>
              </w:rPr>
            </w:pPr>
          </w:p>
          <w:p w:rsidR="007A53B0" w:rsidRPr="007A53B0" w:rsidRDefault="007A53B0" w:rsidP="007A53B0">
            <w:pPr>
              <w:spacing w:after="0" w:line="240" w:lineRule="auto"/>
              <w:jc w:val="center"/>
              <w:rPr>
                <w:rFonts w:ascii="Times New Roman" w:hAnsi="Times New Roman"/>
              </w:rPr>
            </w:pPr>
            <w:r>
              <w:rPr>
                <w:rFonts w:ascii="Times New Roman" w:hAnsi="Times New Roman"/>
              </w:rPr>
              <w:t>Tárgyalja a 2018.09.20-i ülésén</w:t>
            </w:r>
          </w:p>
        </w:tc>
      </w:tr>
      <w:tr w:rsidR="007A53B0" w:rsidRPr="007A53B0" w:rsidTr="00946C3F">
        <w:trPr>
          <w:trHeight w:val="668"/>
        </w:trPr>
        <w:tc>
          <w:tcPr>
            <w:tcW w:w="4788"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rPr>
                <w:rFonts w:ascii="Times New Roman" w:hAnsi="Times New Roman"/>
              </w:rPr>
            </w:pPr>
          </w:p>
          <w:p w:rsidR="007A53B0" w:rsidRPr="007A53B0" w:rsidRDefault="007A53B0" w:rsidP="007A53B0">
            <w:pPr>
              <w:spacing w:after="0" w:line="240" w:lineRule="auto"/>
              <w:rPr>
                <w:rFonts w:ascii="Times New Roman" w:hAnsi="Times New Roman"/>
                <w:u w:val="single"/>
              </w:rPr>
            </w:pPr>
            <w:r w:rsidRPr="007A53B0">
              <w:rPr>
                <w:rFonts w:ascii="Times New Roman" w:hAnsi="Times New Roman"/>
              </w:rPr>
              <w:t>AZ ÜGYBEN KORÁBBAN HOZOTT HATÁROZAT/HATÁLYOS RENDELET:</w:t>
            </w:r>
          </w:p>
          <w:p w:rsidR="007A53B0" w:rsidRPr="007A53B0" w:rsidRDefault="007A53B0" w:rsidP="007A53B0">
            <w:pPr>
              <w:spacing w:after="0" w:line="240" w:lineRule="auto"/>
              <w:rPr>
                <w:rFonts w:ascii="Times New Roman" w:hAnsi="Times New Roman"/>
              </w:rPr>
            </w:pP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jc w:val="center"/>
              <w:rPr>
                <w:rFonts w:ascii="Times New Roman" w:hAnsi="Times New Roman"/>
              </w:rPr>
            </w:pPr>
          </w:p>
          <w:p w:rsidR="007A53B0" w:rsidRPr="007A53B0" w:rsidRDefault="007A53B0" w:rsidP="007A53B0">
            <w:pPr>
              <w:spacing w:after="0" w:line="240" w:lineRule="auto"/>
              <w:jc w:val="center"/>
              <w:rPr>
                <w:rFonts w:ascii="Times New Roman" w:hAnsi="Times New Roman"/>
              </w:rPr>
            </w:pPr>
          </w:p>
        </w:tc>
      </w:tr>
      <w:tr w:rsidR="007A53B0" w:rsidRPr="007A53B0" w:rsidTr="00946C3F">
        <w:tc>
          <w:tcPr>
            <w:tcW w:w="4788"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rPr>
                <w:rFonts w:ascii="Times New Roman" w:hAnsi="Times New Roman"/>
              </w:rPr>
            </w:pPr>
          </w:p>
          <w:p w:rsidR="007A53B0" w:rsidRPr="007A53B0" w:rsidRDefault="007A53B0" w:rsidP="007A53B0">
            <w:pPr>
              <w:spacing w:after="0" w:line="240" w:lineRule="auto"/>
              <w:rPr>
                <w:rFonts w:ascii="Times New Roman" w:hAnsi="Times New Roman"/>
              </w:rPr>
            </w:pPr>
            <w:r w:rsidRPr="007A53B0">
              <w:rPr>
                <w:rFonts w:ascii="Times New Roman" w:hAnsi="Times New Roman"/>
              </w:rPr>
              <w:t>SZÜKSÉGES DÖNTÉS:</w:t>
            </w:r>
          </w:p>
          <w:p w:rsidR="007A53B0" w:rsidRPr="007A53B0" w:rsidRDefault="007A53B0" w:rsidP="007A53B0">
            <w:pPr>
              <w:spacing w:after="0" w:line="240" w:lineRule="auto"/>
              <w:rPr>
                <w:rFonts w:ascii="Times New Roman" w:hAnsi="Times New Roman"/>
                <w:u w:val="single"/>
              </w:rPr>
            </w:pPr>
            <w:r w:rsidRPr="007A53B0">
              <w:rPr>
                <w:rFonts w:ascii="Times New Roman" w:hAnsi="Times New Roman"/>
                <w:u w:val="single"/>
              </w:rPr>
              <w:t>HATÁROZAT</w:t>
            </w:r>
            <w:r w:rsidRPr="007A53B0">
              <w:rPr>
                <w:rFonts w:ascii="Times New Roman" w:hAnsi="Times New Roman"/>
              </w:rPr>
              <w:t xml:space="preserve">/RENDELET </w:t>
            </w:r>
          </w:p>
          <w:p w:rsidR="007A53B0" w:rsidRPr="007A53B0" w:rsidRDefault="007A53B0" w:rsidP="007A53B0">
            <w:pPr>
              <w:spacing w:after="0" w:line="240" w:lineRule="auto"/>
              <w:rPr>
                <w:rFonts w:ascii="Times New Roman" w:hAnsi="Times New Roman"/>
              </w:rPr>
            </w:pP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jc w:val="center"/>
              <w:rPr>
                <w:rFonts w:ascii="Times New Roman" w:hAnsi="Times New Roman"/>
              </w:rPr>
            </w:pPr>
          </w:p>
          <w:p w:rsidR="007A53B0" w:rsidRPr="007A53B0" w:rsidRDefault="007A53B0" w:rsidP="007A53B0">
            <w:pPr>
              <w:spacing w:after="0" w:line="240" w:lineRule="auto"/>
              <w:jc w:val="center"/>
              <w:rPr>
                <w:rFonts w:ascii="Times New Roman" w:hAnsi="Times New Roman"/>
              </w:rPr>
            </w:pPr>
            <w:r>
              <w:rPr>
                <w:rFonts w:ascii="Times New Roman" w:hAnsi="Times New Roman"/>
              </w:rPr>
              <w:t>határozat</w:t>
            </w:r>
          </w:p>
        </w:tc>
      </w:tr>
      <w:tr w:rsidR="007A53B0" w:rsidRPr="007A53B0" w:rsidTr="00946C3F">
        <w:tc>
          <w:tcPr>
            <w:tcW w:w="4788"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rPr>
                <w:rFonts w:ascii="Times New Roman" w:hAnsi="Times New Roman"/>
              </w:rPr>
            </w:pPr>
          </w:p>
          <w:p w:rsidR="007A53B0" w:rsidRPr="007A53B0" w:rsidRDefault="007A53B0" w:rsidP="007A53B0">
            <w:pPr>
              <w:spacing w:after="0" w:line="240" w:lineRule="auto"/>
              <w:rPr>
                <w:rFonts w:ascii="Times New Roman" w:hAnsi="Times New Roman"/>
              </w:rPr>
            </w:pPr>
            <w:r w:rsidRPr="007A53B0">
              <w:rPr>
                <w:rFonts w:ascii="Times New Roman" w:hAnsi="Times New Roman"/>
              </w:rPr>
              <w:t>SZÜKSÉGES TÖBBSÉG:</w:t>
            </w:r>
          </w:p>
          <w:p w:rsidR="007A53B0" w:rsidRPr="007A53B0" w:rsidRDefault="007A53B0" w:rsidP="007A53B0">
            <w:pPr>
              <w:spacing w:after="0" w:line="240" w:lineRule="auto"/>
              <w:rPr>
                <w:rFonts w:ascii="Times New Roman" w:hAnsi="Times New Roman"/>
              </w:rPr>
            </w:pP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jc w:val="center"/>
              <w:rPr>
                <w:rFonts w:ascii="Times New Roman" w:hAnsi="Times New Roman"/>
                <w:b/>
              </w:rPr>
            </w:pPr>
          </w:p>
          <w:p w:rsidR="007A53B0" w:rsidRPr="007A53B0" w:rsidRDefault="007A53B0" w:rsidP="007A53B0">
            <w:pPr>
              <w:spacing w:after="0" w:line="240" w:lineRule="auto"/>
              <w:jc w:val="center"/>
              <w:rPr>
                <w:rFonts w:ascii="Times New Roman" w:hAnsi="Times New Roman"/>
              </w:rPr>
            </w:pPr>
            <w:r>
              <w:rPr>
                <w:rFonts w:ascii="Times New Roman" w:hAnsi="Times New Roman"/>
              </w:rPr>
              <w:t xml:space="preserve">egyszerű </w:t>
            </w:r>
            <w:r w:rsidRPr="007A53B0">
              <w:rPr>
                <w:rFonts w:ascii="Times New Roman" w:hAnsi="Times New Roman"/>
              </w:rPr>
              <w:t>többség</w:t>
            </w:r>
          </w:p>
        </w:tc>
      </w:tr>
      <w:tr w:rsidR="007A53B0" w:rsidRPr="007A53B0" w:rsidTr="00946C3F">
        <w:tc>
          <w:tcPr>
            <w:tcW w:w="4788"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rPr>
                <w:rFonts w:ascii="Times New Roman" w:hAnsi="Times New Roman"/>
              </w:rPr>
            </w:pPr>
          </w:p>
          <w:p w:rsidR="007A53B0" w:rsidRPr="007A53B0" w:rsidRDefault="007A53B0" w:rsidP="007A53B0">
            <w:pPr>
              <w:spacing w:after="0" w:line="240" w:lineRule="auto"/>
              <w:rPr>
                <w:rFonts w:ascii="Times New Roman" w:hAnsi="Times New Roman"/>
              </w:rPr>
            </w:pPr>
            <w:r w:rsidRPr="007A53B0">
              <w:rPr>
                <w:rFonts w:ascii="Times New Roman" w:hAnsi="Times New Roman"/>
              </w:rPr>
              <w:t>TERJEDELEM:</w:t>
            </w:r>
          </w:p>
          <w:p w:rsidR="007A53B0" w:rsidRPr="007A53B0" w:rsidRDefault="007A53B0" w:rsidP="007A53B0">
            <w:pPr>
              <w:spacing w:after="0" w:line="240" w:lineRule="auto"/>
              <w:rPr>
                <w:rFonts w:ascii="Times New Roman" w:hAnsi="Times New Roman"/>
              </w:rPr>
            </w:pPr>
          </w:p>
          <w:p w:rsidR="007A53B0" w:rsidRPr="007A53B0" w:rsidRDefault="007A53B0" w:rsidP="007A53B0">
            <w:pPr>
              <w:spacing w:after="0" w:line="240" w:lineRule="auto"/>
              <w:rPr>
                <w:rFonts w:ascii="Times New Roman" w:hAnsi="Times New Roman"/>
              </w:rPr>
            </w:pPr>
            <w:r w:rsidRPr="007A53B0">
              <w:rPr>
                <w:rFonts w:ascii="Times New Roman" w:hAnsi="Times New Roman"/>
              </w:rPr>
              <w:t>MELLÉKLET:</w:t>
            </w: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ind w:left="1800"/>
              <w:jc w:val="center"/>
              <w:rPr>
                <w:rFonts w:ascii="Times New Roman" w:hAnsi="Times New Roman"/>
                <w:b/>
              </w:rPr>
            </w:pPr>
          </w:p>
          <w:p w:rsidR="007A53B0" w:rsidRPr="007A53B0" w:rsidRDefault="007A53B0" w:rsidP="007A53B0">
            <w:pPr>
              <w:spacing w:after="0" w:line="240" w:lineRule="auto"/>
              <w:ind w:left="882" w:hanging="850"/>
              <w:jc w:val="center"/>
              <w:rPr>
                <w:rFonts w:ascii="Times New Roman" w:hAnsi="Times New Roman"/>
              </w:rPr>
            </w:pPr>
            <w:r>
              <w:rPr>
                <w:rFonts w:ascii="Times New Roman" w:hAnsi="Times New Roman"/>
              </w:rPr>
              <w:t>1</w:t>
            </w:r>
            <w:r w:rsidRPr="007A53B0">
              <w:rPr>
                <w:rFonts w:ascii="Times New Roman" w:hAnsi="Times New Roman"/>
              </w:rPr>
              <w:t xml:space="preserve"> oldal előterjesztés</w:t>
            </w:r>
          </w:p>
          <w:p w:rsidR="007A53B0" w:rsidRPr="007A53B0" w:rsidRDefault="007A53B0" w:rsidP="007A53B0">
            <w:pPr>
              <w:spacing w:after="0" w:line="240" w:lineRule="auto"/>
              <w:ind w:left="1800" w:hanging="850"/>
              <w:jc w:val="center"/>
              <w:rPr>
                <w:rFonts w:ascii="Times New Roman" w:hAnsi="Times New Roman"/>
              </w:rPr>
            </w:pPr>
            <w:r>
              <w:rPr>
                <w:rFonts w:ascii="Times New Roman" w:hAnsi="Times New Roman"/>
              </w:rPr>
              <w:t>9 oldal vagyongazdálkodási terv</w:t>
            </w:r>
          </w:p>
          <w:p w:rsidR="007A53B0" w:rsidRPr="007A53B0" w:rsidRDefault="007A53B0" w:rsidP="007A53B0">
            <w:pPr>
              <w:spacing w:after="0" w:line="240" w:lineRule="auto"/>
              <w:ind w:left="1166" w:hanging="850"/>
              <w:jc w:val="center"/>
              <w:rPr>
                <w:rFonts w:ascii="Times New Roman" w:hAnsi="Times New Roman"/>
              </w:rPr>
            </w:pPr>
          </w:p>
        </w:tc>
      </w:tr>
      <w:tr w:rsidR="007A53B0" w:rsidRPr="007A53B0" w:rsidTr="00946C3F">
        <w:trPr>
          <w:trHeight w:val="553"/>
        </w:trPr>
        <w:tc>
          <w:tcPr>
            <w:tcW w:w="4788" w:type="dxa"/>
            <w:tcBorders>
              <w:top w:val="single" w:sz="4" w:space="0" w:color="auto"/>
              <w:left w:val="single" w:sz="4" w:space="0" w:color="auto"/>
              <w:bottom w:val="single" w:sz="4" w:space="0" w:color="auto"/>
              <w:right w:val="single" w:sz="4" w:space="0" w:color="auto"/>
            </w:tcBorders>
            <w:hideMark/>
          </w:tcPr>
          <w:p w:rsidR="007A53B0" w:rsidRPr="007A53B0" w:rsidRDefault="007A53B0" w:rsidP="007A53B0">
            <w:pPr>
              <w:spacing w:after="0" w:line="240" w:lineRule="auto"/>
              <w:rPr>
                <w:rFonts w:ascii="Times New Roman" w:hAnsi="Times New Roman"/>
              </w:rPr>
            </w:pPr>
            <w:r w:rsidRPr="007A53B0">
              <w:rPr>
                <w:rFonts w:ascii="Times New Roman" w:hAnsi="Times New Roman"/>
              </w:rP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jc w:val="center"/>
              <w:rPr>
                <w:rFonts w:ascii="Times New Roman" w:hAnsi="Times New Roman"/>
                <w:b/>
              </w:rPr>
            </w:pPr>
          </w:p>
          <w:p w:rsidR="007A53B0" w:rsidRPr="007A53B0" w:rsidRDefault="007A53B0" w:rsidP="007A53B0">
            <w:pPr>
              <w:spacing w:after="0" w:line="240" w:lineRule="auto"/>
              <w:jc w:val="center"/>
              <w:rPr>
                <w:rFonts w:ascii="Times New Roman" w:hAnsi="Times New Roman"/>
                <w:b/>
              </w:rPr>
            </w:pPr>
          </w:p>
        </w:tc>
      </w:tr>
      <w:tr w:rsidR="007A53B0" w:rsidRPr="007A53B0" w:rsidTr="00946C3F">
        <w:trPr>
          <w:trHeight w:val="552"/>
        </w:trPr>
        <w:tc>
          <w:tcPr>
            <w:tcW w:w="4788"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rPr>
                <w:rFonts w:ascii="Times New Roman" w:hAnsi="Times New Roman"/>
              </w:rPr>
            </w:pPr>
          </w:p>
          <w:p w:rsidR="007A53B0" w:rsidRPr="007A53B0" w:rsidRDefault="007A53B0" w:rsidP="007A53B0">
            <w:pPr>
              <w:spacing w:after="0" w:line="240" w:lineRule="auto"/>
              <w:rPr>
                <w:rFonts w:ascii="Times New Roman" w:hAnsi="Times New Roman"/>
              </w:rPr>
            </w:pPr>
            <w:r w:rsidRPr="007A53B0">
              <w:rPr>
                <w:rFonts w:ascii="Times New Roman" w:hAnsi="Times New Roman"/>
              </w:rPr>
              <w:t>POLGÁRMESTER LÁTTA:</w:t>
            </w:r>
          </w:p>
        </w:tc>
        <w:tc>
          <w:tcPr>
            <w:tcW w:w="4424" w:type="dxa"/>
            <w:tcBorders>
              <w:top w:val="single" w:sz="4" w:space="0" w:color="auto"/>
              <w:left w:val="single" w:sz="4" w:space="0" w:color="auto"/>
              <w:bottom w:val="single" w:sz="4" w:space="0" w:color="auto"/>
              <w:right w:val="single" w:sz="4" w:space="0" w:color="auto"/>
            </w:tcBorders>
          </w:tcPr>
          <w:p w:rsidR="007A53B0" w:rsidRPr="007A53B0" w:rsidRDefault="007A53B0" w:rsidP="007A53B0">
            <w:pPr>
              <w:spacing w:after="0" w:line="240" w:lineRule="auto"/>
              <w:jc w:val="center"/>
              <w:rPr>
                <w:rFonts w:ascii="Times New Roman" w:hAnsi="Times New Roman"/>
                <w:b/>
              </w:rPr>
            </w:pPr>
          </w:p>
        </w:tc>
      </w:tr>
    </w:tbl>
    <w:p w:rsidR="007A53B0" w:rsidRDefault="007A53B0" w:rsidP="007A53B0">
      <w:pPr>
        <w:jc w:val="both"/>
        <w:rPr>
          <w:b/>
          <w:u w:val="single"/>
        </w:rPr>
      </w:pPr>
    </w:p>
    <w:p w:rsidR="007A53B0" w:rsidRDefault="007A53B0" w:rsidP="002B7CA1">
      <w:pPr>
        <w:jc w:val="both"/>
        <w:rPr>
          <w:rFonts w:ascii="Times New Roman" w:hAnsi="Times New Roman"/>
          <w:b/>
          <w:u w:val="single"/>
        </w:rPr>
      </w:pPr>
    </w:p>
    <w:p w:rsidR="002B7CA1" w:rsidRPr="002B7CA1" w:rsidRDefault="002B7CA1" w:rsidP="002B7CA1">
      <w:pPr>
        <w:jc w:val="both"/>
        <w:rPr>
          <w:rFonts w:ascii="Times New Roman" w:hAnsi="Times New Roman"/>
          <w:b/>
        </w:rPr>
      </w:pPr>
      <w:r w:rsidRPr="002B7CA1">
        <w:rPr>
          <w:rFonts w:ascii="Times New Roman" w:hAnsi="Times New Roman"/>
          <w:b/>
          <w:u w:val="single"/>
        </w:rPr>
        <w:lastRenderedPageBreak/>
        <w:t>ELŐTERJESZTÉS:</w:t>
      </w:r>
      <w:r w:rsidRPr="002B7CA1">
        <w:rPr>
          <w:rFonts w:ascii="Times New Roman" w:hAnsi="Times New Roman"/>
          <w:b/>
        </w:rPr>
        <w:t xml:space="preserve"> Harkány Város Önkormányzata 2018. szeptember </w:t>
      </w:r>
      <w:r w:rsidR="00821ED5">
        <w:rPr>
          <w:rFonts w:ascii="Times New Roman" w:hAnsi="Times New Roman"/>
          <w:b/>
        </w:rPr>
        <w:t>20.</w:t>
      </w:r>
      <w:r w:rsidRPr="002B7CA1">
        <w:rPr>
          <w:rFonts w:ascii="Times New Roman" w:hAnsi="Times New Roman"/>
          <w:b/>
        </w:rPr>
        <w:t xml:space="preserve"> napján tartandó rendes képviselő-testületi ülésére</w:t>
      </w:r>
    </w:p>
    <w:p w:rsidR="002B7CA1" w:rsidRPr="002B7CA1" w:rsidRDefault="002B7CA1" w:rsidP="002B7CA1">
      <w:pPr>
        <w:spacing w:after="0" w:line="240" w:lineRule="auto"/>
        <w:jc w:val="both"/>
        <w:rPr>
          <w:rFonts w:ascii="Times New Roman" w:eastAsia="Times New Roman" w:hAnsi="Times New Roman"/>
          <w:b/>
          <w:lang w:eastAsia="hu-HU"/>
        </w:rPr>
      </w:pPr>
      <w:r w:rsidRPr="002B7CA1">
        <w:rPr>
          <w:rFonts w:ascii="Times New Roman" w:eastAsia="Times New Roman" w:hAnsi="Times New Roman"/>
          <w:b/>
          <w:u w:val="single"/>
          <w:lang w:eastAsia="hu-HU"/>
        </w:rPr>
        <w:t>ELŐTERJESZTÉS CÍME</w:t>
      </w:r>
      <w:r w:rsidRPr="002B7CA1">
        <w:rPr>
          <w:rFonts w:ascii="Times New Roman" w:eastAsia="Times New Roman" w:hAnsi="Times New Roman"/>
          <w:b/>
          <w:lang w:eastAsia="hu-HU"/>
        </w:rPr>
        <w:t>: Harkány</w:t>
      </w:r>
      <w:r>
        <w:rPr>
          <w:rFonts w:ascii="Times New Roman" w:eastAsia="Times New Roman" w:hAnsi="Times New Roman"/>
          <w:b/>
          <w:lang w:eastAsia="hu-HU"/>
        </w:rPr>
        <w:t xml:space="preserve"> Város Önkormányzat Közép-és hosszútávú vagyongazdálkodási tervének felülvizsgálata</w:t>
      </w:r>
    </w:p>
    <w:p w:rsidR="002B7CA1" w:rsidRPr="002B7CA1" w:rsidRDefault="002B7CA1" w:rsidP="002B7CA1">
      <w:pPr>
        <w:spacing w:after="0" w:line="240" w:lineRule="auto"/>
        <w:jc w:val="both"/>
        <w:rPr>
          <w:rFonts w:ascii="Times New Roman" w:eastAsia="Times New Roman" w:hAnsi="Times New Roman"/>
          <w:b/>
          <w:lang w:eastAsia="hu-HU"/>
        </w:rPr>
      </w:pPr>
    </w:p>
    <w:p w:rsidR="002B7CA1" w:rsidRPr="002B7CA1" w:rsidRDefault="002B7CA1" w:rsidP="002B7CA1">
      <w:pPr>
        <w:jc w:val="both"/>
        <w:rPr>
          <w:rFonts w:ascii="Times New Roman" w:hAnsi="Times New Roman"/>
          <w:b/>
        </w:rPr>
      </w:pPr>
      <w:r w:rsidRPr="002B7CA1">
        <w:rPr>
          <w:rFonts w:ascii="Times New Roman" w:hAnsi="Times New Roman"/>
          <w:b/>
          <w:u w:val="single"/>
        </w:rPr>
        <w:t>ELŐTERJESZTŐ:</w:t>
      </w:r>
      <w:r w:rsidR="0002787B">
        <w:rPr>
          <w:rFonts w:ascii="Times New Roman" w:hAnsi="Times New Roman"/>
          <w:b/>
        </w:rPr>
        <w:t xml:space="preserve"> </w:t>
      </w:r>
      <w:r w:rsidR="00D753B1">
        <w:rPr>
          <w:rFonts w:ascii="Times New Roman" w:hAnsi="Times New Roman"/>
          <w:b/>
        </w:rPr>
        <w:t xml:space="preserve">Baksai Endre Tamás, polgármester, </w:t>
      </w:r>
      <w:r w:rsidR="0002787B">
        <w:rPr>
          <w:rFonts w:ascii="Times New Roman" w:hAnsi="Times New Roman"/>
          <w:b/>
        </w:rPr>
        <w:t>Dr. Markovics Boglárka, jegyző</w:t>
      </w:r>
    </w:p>
    <w:p w:rsidR="002B7CA1" w:rsidRPr="002B7CA1" w:rsidRDefault="002B7CA1" w:rsidP="002B7CA1">
      <w:pPr>
        <w:jc w:val="both"/>
        <w:rPr>
          <w:rFonts w:ascii="Times New Roman" w:hAnsi="Times New Roman"/>
          <w:b/>
        </w:rPr>
      </w:pPr>
      <w:r w:rsidRPr="002B7CA1">
        <w:rPr>
          <w:rFonts w:ascii="Times New Roman" w:hAnsi="Times New Roman"/>
          <w:b/>
          <w:u w:val="single"/>
        </w:rPr>
        <w:t>ELŐTERJESZTÉST KÉSZÍTETTE</w:t>
      </w:r>
      <w:r w:rsidRPr="002B7CA1">
        <w:rPr>
          <w:rFonts w:ascii="Times New Roman" w:hAnsi="Times New Roman"/>
          <w:b/>
        </w:rPr>
        <w:t>: Dr. Markovics Boglárka, jegyző</w:t>
      </w:r>
    </w:p>
    <w:p w:rsidR="002B7CA1" w:rsidRPr="002B7CA1" w:rsidRDefault="002B7CA1" w:rsidP="002B7CA1">
      <w:pPr>
        <w:jc w:val="both"/>
        <w:rPr>
          <w:rFonts w:ascii="Times New Roman" w:hAnsi="Times New Roman"/>
          <w:b/>
        </w:rPr>
      </w:pPr>
      <w:r w:rsidRPr="002B7CA1">
        <w:rPr>
          <w:rFonts w:ascii="Times New Roman" w:hAnsi="Times New Roman"/>
          <w:b/>
        </w:rPr>
        <w:t xml:space="preserve">Mellékletek: </w:t>
      </w:r>
      <w:r>
        <w:rPr>
          <w:rFonts w:ascii="Times New Roman" w:hAnsi="Times New Roman"/>
          <w:b/>
        </w:rPr>
        <w:t>Új Közép-és hosszútávú vagyongazdálkodási terv</w:t>
      </w:r>
      <w:r w:rsidRPr="002B7CA1">
        <w:rPr>
          <w:rFonts w:ascii="Times New Roman" w:hAnsi="Times New Roman"/>
          <w:b/>
        </w:rPr>
        <w:t xml:space="preserve"> </w:t>
      </w:r>
    </w:p>
    <w:p w:rsidR="002B7CA1" w:rsidRPr="00FD314A" w:rsidRDefault="002B7CA1" w:rsidP="002B7CA1">
      <w:pPr>
        <w:spacing w:after="0" w:line="240" w:lineRule="auto"/>
        <w:jc w:val="both"/>
        <w:rPr>
          <w:rFonts w:ascii="Times New Roman" w:hAnsi="Times New Roman"/>
        </w:rPr>
      </w:pPr>
      <w:r w:rsidRPr="00FD314A">
        <w:rPr>
          <w:rFonts w:ascii="Times New Roman" w:hAnsi="Times New Roman"/>
        </w:rPr>
        <w:t>Tisztelt Képviselő-testület!</w:t>
      </w:r>
    </w:p>
    <w:p w:rsidR="002B7CA1" w:rsidRPr="00FD314A" w:rsidRDefault="002B7CA1" w:rsidP="002B7CA1">
      <w:pPr>
        <w:spacing w:after="0"/>
        <w:jc w:val="both"/>
        <w:rPr>
          <w:rFonts w:ascii="Times New Roman" w:hAnsi="Times New Roman"/>
        </w:rPr>
      </w:pPr>
    </w:p>
    <w:p w:rsidR="00CF3585" w:rsidRDefault="002B7CA1" w:rsidP="002B7CA1">
      <w:pPr>
        <w:spacing w:after="0" w:line="240" w:lineRule="auto"/>
        <w:jc w:val="both"/>
        <w:rPr>
          <w:rFonts w:ascii="Times New Roman" w:hAnsi="Times New Roman"/>
        </w:rPr>
      </w:pPr>
      <w:r w:rsidRPr="00FD314A">
        <w:rPr>
          <w:rFonts w:ascii="Times New Roman" w:hAnsi="Times New Roman"/>
        </w:rPr>
        <w:t xml:space="preserve">A nemzeti vagyonról szóló 2011. évi CXCVI. törvény 9. §. (1) bekezdése </w:t>
      </w:r>
      <w:r w:rsidR="00ED0413">
        <w:rPr>
          <w:rFonts w:ascii="Times New Roman" w:hAnsi="Times New Roman"/>
        </w:rPr>
        <w:t>az alábbiak szerint rendelkezik:</w:t>
      </w:r>
    </w:p>
    <w:p w:rsidR="00CF3585" w:rsidRDefault="00CF3585" w:rsidP="002B7CA1">
      <w:pPr>
        <w:spacing w:after="0" w:line="240" w:lineRule="auto"/>
        <w:jc w:val="both"/>
        <w:rPr>
          <w:rFonts w:ascii="Times New Roman" w:hAnsi="Times New Roman"/>
        </w:rPr>
      </w:pPr>
    </w:p>
    <w:p w:rsidR="00CF3585" w:rsidRDefault="00CF3585" w:rsidP="002B7CA1">
      <w:pPr>
        <w:spacing w:after="0" w:line="240" w:lineRule="auto"/>
        <w:jc w:val="both"/>
        <w:rPr>
          <w:rFonts w:ascii="Times New Roman" w:hAnsi="Times New Roman"/>
          <w:i/>
        </w:rPr>
      </w:pPr>
      <w:r w:rsidRPr="00ED0413">
        <w:rPr>
          <w:rFonts w:ascii="Times New Roman" w:hAnsi="Times New Roman"/>
          <w:b/>
          <w:bCs/>
          <w:i/>
        </w:rPr>
        <w:t>9. § </w:t>
      </w:r>
      <w:r w:rsidRPr="00ED0413">
        <w:rPr>
          <w:rFonts w:ascii="Times New Roman" w:hAnsi="Times New Roman"/>
          <w:i/>
        </w:rPr>
        <w:t>(1) A helyi önkormányzat a vagyongazdálkodásának az Alaptörvényben, valamint a 7. § (2) bekezdésében meghatározott rendeltetése biztosításának céljából közép- és hosszú távú vagyongazdálkodási tervet köteles készíteni.</w:t>
      </w:r>
    </w:p>
    <w:p w:rsidR="00ED0413" w:rsidRDefault="00ED0413" w:rsidP="002B7CA1">
      <w:pPr>
        <w:spacing w:after="0" w:line="240" w:lineRule="auto"/>
        <w:jc w:val="both"/>
        <w:rPr>
          <w:rFonts w:ascii="Times New Roman" w:hAnsi="Times New Roman"/>
        </w:rPr>
      </w:pPr>
    </w:p>
    <w:p w:rsidR="00ED0413" w:rsidRPr="0002787B" w:rsidRDefault="00ED0413" w:rsidP="002B7CA1">
      <w:pPr>
        <w:spacing w:after="0" w:line="240" w:lineRule="auto"/>
        <w:jc w:val="both"/>
        <w:rPr>
          <w:rFonts w:ascii="Times New Roman" w:hAnsi="Times New Roman"/>
        </w:rPr>
      </w:pPr>
      <w:r>
        <w:rPr>
          <w:rFonts w:ascii="Times New Roman" w:hAnsi="Times New Roman"/>
        </w:rPr>
        <w:t>A fenti §-ban felhívott jogszabályi szakasz a következő:</w:t>
      </w:r>
    </w:p>
    <w:p w:rsidR="00ED0413" w:rsidRPr="00ED0413" w:rsidRDefault="00ED0413" w:rsidP="002B7CA1">
      <w:pPr>
        <w:spacing w:after="0" w:line="240" w:lineRule="auto"/>
        <w:jc w:val="both"/>
        <w:rPr>
          <w:rFonts w:ascii="Times New Roman" w:hAnsi="Times New Roman"/>
          <w:i/>
        </w:rPr>
      </w:pPr>
      <w:r>
        <w:rPr>
          <w:rFonts w:ascii="Times New Roman" w:hAnsi="Times New Roman"/>
          <w:i/>
        </w:rPr>
        <w:t xml:space="preserve">7.§ (2) </w:t>
      </w:r>
      <w:r w:rsidRPr="00ED0413">
        <w:rPr>
          <w:rFonts w:ascii="Times New Roman" w:hAnsi="Times New Roman"/>
          <w:i/>
        </w:rPr>
        <w:t>A nemzeti vagyongazdálkodás feladata a nemzeti vagyon megőrzése, értékének és állagának védelme, rendeltetésének megfelelő, az állam, az önkormányzat mindenkori teherbíró képességéhez igazodó, elsődlegesen a közfeladatok ellátásához és a mindenkori társadalmi szükségletek kielégítéséhez szükséges, egységes elveken alapuló, átlátható, hatékony és költségtakarékos működtetése, értéknövelő használata, hasznosítása, gyarapítása, továbbá az állam vagy a helyi önkormányzat feladatának ellátása szempontjából feleslegessé váló vagyontárgyak elidegenítése. A kiemelt kulturális örökségvédelmi és természetvédelmi szempontok - kulturális és természeti értékek jövő nemzedékek számára való megőrzése érdekében történő - érvényesítésének nem akadálya a vagyon értékváltozása.</w:t>
      </w:r>
    </w:p>
    <w:p w:rsidR="00ED0413" w:rsidRDefault="00ED0413" w:rsidP="002B7CA1">
      <w:pPr>
        <w:spacing w:after="0" w:line="240" w:lineRule="auto"/>
        <w:jc w:val="both"/>
        <w:rPr>
          <w:rFonts w:ascii="Times New Roman" w:hAnsi="Times New Roman"/>
        </w:rPr>
      </w:pPr>
    </w:p>
    <w:p w:rsidR="00ED0413" w:rsidRDefault="00ED0413" w:rsidP="002B7CA1">
      <w:pPr>
        <w:spacing w:after="0"/>
        <w:jc w:val="both"/>
        <w:rPr>
          <w:rFonts w:ascii="Times New Roman" w:hAnsi="Times New Roman"/>
        </w:rPr>
      </w:pPr>
      <w:r>
        <w:rPr>
          <w:rFonts w:ascii="Times New Roman" w:hAnsi="Times New Roman"/>
        </w:rPr>
        <w:t xml:space="preserve">Harkány Város Önkormányzata törvényi kötelezettségének eleget téve </w:t>
      </w:r>
      <w:r w:rsidR="003A1BEB">
        <w:rPr>
          <w:rFonts w:ascii="Times New Roman" w:hAnsi="Times New Roman"/>
        </w:rPr>
        <w:t>78</w:t>
      </w:r>
      <w:r>
        <w:rPr>
          <w:rFonts w:ascii="Times New Roman" w:hAnsi="Times New Roman"/>
        </w:rPr>
        <w:t xml:space="preserve">/2013.(V.30.) számú határozatával fogadta el az </w:t>
      </w:r>
      <w:r w:rsidR="003A1BEB">
        <w:rPr>
          <w:rFonts w:ascii="Times New Roman" w:hAnsi="Times New Roman"/>
        </w:rPr>
        <w:t>Ö</w:t>
      </w:r>
      <w:r>
        <w:rPr>
          <w:rFonts w:ascii="Times New Roman" w:hAnsi="Times New Roman"/>
        </w:rPr>
        <w:t xml:space="preserve">nkormányzat </w:t>
      </w:r>
      <w:r w:rsidR="003A1BEB">
        <w:rPr>
          <w:rFonts w:ascii="Times New Roman" w:hAnsi="Times New Roman"/>
        </w:rPr>
        <w:t>Közép-és hosszútávú vagyongazdálkodási tervét. A t</w:t>
      </w:r>
      <w:r w:rsidR="00963252">
        <w:rPr>
          <w:rFonts w:ascii="Times New Roman" w:hAnsi="Times New Roman"/>
        </w:rPr>
        <w:t>erv megalkotása óta eltelt 5 év, így annak</w:t>
      </w:r>
      <w:r w:rsidR="0002787B">
        <w:rPr>
          <w:rFonts w:ascii="Times New Roman" w:hAnsi="Times New Roman"/>
        </w:rPr>
        <w:t xml:space="preserve"> felülvizsgálata mindenképpen indokolttá vált. </w:t>
      </w:r>
    </w:p>
    <w:p w:rsidR="00ED0413" w:rsidRDefault="00ED0413" w:rsidP="002B7CA1">
      <w:pPr>
        <w:spacing w:after="0"/>
        <w:jc w:val="both"/>
        <w:rPr>
          <w:rFonts w:ascii="Times New Roman" w:hAnsi="Times New Roman"/>
        </w:rPr>
      </w:pPr>
    </w:p>
    <w:p w:rsidR="002B7CA1" w:rsidRPr="00FD314A" w:rsidRDefault="002B7CA1" w:rsidP="002B7CA1">
      <w:pPr>
        <w:spacing w:after="0"/>
        <w:jc w:val="both"/>
        <w:rPr>
          <w:rFonts w:ascii="Times New Roman" w:hAnsi="Times New Roman"/>
        </w:rPr>
      </w:pPr>
      <w:r w:rsidRPr="00FD314A">
        <w:rPr>
          <w:rFonts w:ascii="Times New Roman" w:hAnsi="Times New Roman"/>
        </w:rPr>
        <w:t>Kérem a Tisztelt Képviselő-testületet, hogy a fentiek alapján összeállított</w:t>
      </w:r>
      <w:r w:rsidR="00BD7053">
        <w:rPr>
          <w:rFonts w:ascii="Times New Roman" w:hAnsi="Times New Roman"/>
        </w:rPr>
        <w:t xml:space="preserve">, egységes szerkezetbe foglalt, </w:t>
      </w:r>
      <w:r w:rsidRPr="00FD314A">
        <w:rPr>
          <w:rFonts w:ascii="Times New Roman" w:hAnsi="Times New Roman"/>
        </w:rPr>
        <w:t>vagyongazdálkodási tervet vitassa meg és azt határozattal fogadja el.</w:t>
      </w:r>
    </w:p>
    <w:p w:rsidR="002B7CA1" w:rsidRDefault="002B7CA1" w:rsidP="0002787B">
      <w:pPr>
        <w:ind w:left="3540" w:firstLine="708"/>
        <w:jc w:val="both"/>
        <w:rPr>
          <w:rFonts w:ascii="Times New Roman" w:hAnsi="Times New Roman"/>
          <w:b/>
          <w:u w:val="single"/>
        </w:rPr>
      </w:pPr>
      <w:r w:rsidRPr="00FD314A">
        <w:rPr>
          <w:rFonts w:ascii="Times New Roman" w:hAnsi="Times New Roman"/>
          <w:b/>
          <w:u w:val="single"/>
        </w:rPr>
        <w:t>Határozati javaslat:</w:t>
      </w:r>
    </w:p>
    <w:p w:rsidR="0002787B" w:rsidRPr="0002787B" w:rsidRDefault="0002787B" w:rsidP="0002787B">
      <w:pPr>
        <w:ind w:left="4248"/>
        <w:jc w:val="both"/>
        <w:rPr>
          <w:rFonts w:ascii="Times New Roman" w:hAnsi="Times New Roman"/>
          <w:i/>
        </w:rPr>
      </w:pPr>
      <w:r>
        <w:rPr>
          <w:rFonts w:ascii="Times New Roman" w:hAnsi="Times New Roman"/>
          <w:i/>
        </w:rPr>
        <w:t>Harkány Város Önkormányzat Közép-és Hosszútávú vagyongazdálkodási tervének elfogadásáról</w:t>
      </w:r>
    </w:p>
    <w:p w:rsidR="002B7CA1" w:rsidRPr="00FD314A" w:rsidRDefault="002B7CA1" w:rsidP="002B7CA1">
      <w:pPr>
        <w:ind w:left="4248"/>
        <w:jc w:val="both"/>
        <w:rPr>
          <w:rFonts w:ascii="Times New Roman" w:hAnsi="Times New Roman"/>
        </w:rPr>
      </w:pPr>
      <w:r w:rsidRPr="00FD314A">
        <w:rPr>
          <w:rFonts w:ascii="Times New Roman" w:hAnsi="Times New Roman"/>
        </w:rPr>
        <w:t xml:space="preserve">Harkány Város Önkormányzat Képviselő-testülete megtárgyalta és </w:t>
      </w:r>
      <w:r w:rsidR="0002787B">
        <w:rPr>
          <w:rFonts w:ascii="Times New Roman" w:hAnsi="Times New Roman"/>
        </w:rPr>
        <w:t xml:space="preserve">az előterjesztés szerinti tartalommal </w:t>
      </w:r>
      <w:r w:rsidRPr="00FD314A">
        <w:rPr>
          <w:rFonts w:ascii="Times New Roman" w:hAnsi="Times New Roman"/>
        </w:rPr>
        <w:t xml:space="preserve">elfogadja az </w:t>
      </w:r>
      <w:r w:rsidR="0002787B">
        <w:rPr>
          <w:rFonts w:ascii="Times New Roman" w:hAnsi="Times New Roman"/>
        </w:rPr>
        <w:t xml:space="preserve">Önkormányzat Közép-és hosszútávú </w:t>
      </w:r>
      <w:r w:rsidRPr="00FD314A">
        <w:rPr>
          <w:rFonts w:ascii="Times New Roman" w:hAnsi="Times New Roman"/>
        </w:rPr>
        <w:t>Vagyongazdálkodási Terv</w:t>
      </w:r>
      <w:r w:rsidR="0002787B">
        <w:rPr>
          <w:rFonts w:ascii="Times New Roman" w:hAnsi="Times New Roman"/>
        </w:rPr>
        <w:t>é</w:t>
      </w:r>
      <w:r w:rsidRPr="00FD314A">
        <w:rPr>
          <w:rFonts w:ascii="Times New Roman" w:hAnsi="Times New Roman"/>
        </w:rPr>
        <w:t>t.</w:t>
      </w:r>
    </w:p>
    <w:p w:rsidR="002B7CA1" w:rsidRPr="00FD314A" w:rsidRDefault="002B7CA1" w:rsidP="002B7CA1">
      <w:pPr>
        <w:spacing w:after="0" w:line="240" w:lineRule="auto"/>
        <w:ind w:left="4248"/>
        <w:jc w:val="both"/>
        <w:rPr>
          <w:rFonts w:ascii="Times New Roman" w:hAnsi="Times New Roman"/>
        </w:rPr>
      </w:pPr>
      <w:r w:rsidRPr="00FD314A">
        <w:rPr>
          <w:rFonts w:ascii="Times New Roman" w:hAnsi="Times New Roman"/>
          <w:u w:val="single"/>
        </w:rPr>
        <w:t xml:space="preserve">Határidő: </w:t>
      </w:r>
      <w:r w:rsidRPr="00FD314A">
        <w:rPr>
          <w:rFonts w:ascii="Times New Roman" w:hAnsi="Times New Roman"/>
        </w:rPr>
        <w:t>Folyamatos</w:t>
      </w:r>
    </w:p>
    <w:p w:rsidR="002B7CA1" w:rsidRPr="00FD314A" w:rsidRDefault="002B7CA1" w:rsidP="002B7CA1">
      <w:pPr>
        <w:spacing w:after="0" w:line="240" w:lineRule="auto"/>
        <w:ind w:left="4248"/>
        <w:jc w:val="both"/>
        <w:rPr>
          <w:rFonts w:ascii="Times New Roman" w:hAnsi="Times New Roman"/>
        </w:rPr>
      </w:pPr>
      <w:r w:rsidRPr="00FD314A">
        <w:rPr>
          <w:rFonts w:ascii="Times New Roman" w:hAnsi="Times New Roman"/>
          <w:u w:val="single"/>
        </w:rPr>
        <w:t>Felelős:</w:t>
      </w:r>
      <w:r w:rsidRPr="00FD314A">
        <w:rPr>
          <w:rFonts w:ascii="Times New Roman" w:hAnsi="Times New Roman"/>
        </w:rPr>
        <w:t xml:space="preserve"> Polgármester</w:t>
      </w:r>
    </w:p>
    <w:p w:rsidR="002B7CA1" w:rsidRPr="00FD314A" w:rsidRDefault="002B7CA1" w:rsidP="002B7CA1">
      <w:pPr>
        <w:spacing w:after="0"/>
        <w:jc w:val="both"/>
        <w:rPr>
          <w:rFonts w:ascii="Times New Roman" w:hAnsi="Times New Roman"/>
          <w:u w:val="single"/>
        </w:rPr>
      </w:pPr>
    </w:p>
    <w:p w:rsidR="002B7CA1" w:rsidRPr="00FD314A" w:rsidRDefault="002B7CA1" w:rsidP="0002787B">
      <w:pPr>
        <w:jc w:val="both"/>
        <w:rPr>
          <w:rFonts w:ascii="Times New Roman" w:hAnsi="Times New Roman"/>
        </w:rPr>
      </w:pPr>
      <w:r w:rsidRPr="00FD314A">
        <w:rPr>
          <w:rFonts w:ascii="Times New Roman" w:hAnsi="Times New Roman"/>
        </w:rPr>
        <w:t xml:space="preserve">Harkány, </w:t>
      </w:r>
      <w:r w:rsidR="0002787B">
        <w:rPr>
          <w:rFonts w:ascii="Times New Roman" w:hAnsi="Times New Roman"/>
        </w:rPr>
        <w:t xml:space="preserve">2018. 09. 06. </w:t>
      </w:r>
      <w:r>
        <w:rPr>
          <w:rFonts w:ascii="Times New Roman" w:hAnsi="Times New Roman"/>
        </w:rPr>
        <w:t>Tisztelettel:</w:t>
      </w:r>
      <w:r>
        <w:rPr>
          <w:rFonts w:ascii="Times New Roman" w:hAnsi="Times New Roman"/>
        </w:rPr>
        <w:tab/>
      </w:r>
      <w:r>
        <w:rPr>
          <w:rFonts w:ascii="Times New Roman" w:hAnsi="Times New Roman"/>
        </w:rPr>
        <w:tab/>
      </w:r>
      <w:r>
        <w:rPr>
          <w:rFonts w:ascii="Times New Roman" w:hAnsi="Times New Roman"/>
        </w:rPr>
        <w:tab/>
      </w:r>
      <w:r w:rsidRPr="00FD314A">
        <w:rPr>
          <w:rFonts w:ascii="Times New Roman" w:hAnsi="Times New Roman"/>
        </w:rPr>
        <w:t xml:space="preserve">Dr. </w:t>
      </w:r>
      <w:r w:rsidR="0002787B">
        <w:rPr>
          <w:rFonts w:ascii="Times New Roman" w:hAnsi="Times New Roman"/>
        </w:rPr>
        <w:t>Markovics Boglárka, s.k.</w:t>
      </w:r>
    </w:p>
    <w:p w:rsidR="002B7CA1" w:rsidRPr="00FD314A" w:rsidRDefault="002B7CA1" w:rsidP="002B7CA1">
      <w:pPr>
        <w:spacing w:after="0" w:line="240" w:lineRule="auto"/>
        <w:jc w:val="both"/>
        <w:rPr>
          <w:rFonts w:ascii="Times New Roman" w:hAnsi="Times New Roman"/>
        </w:rPr>
      </w:pPr>
      <w:r w:rsidRPr="00FD314A">
        <w:rPr>
          <w:rFonts w:ascii="Times New Roman" w:hAnsi="Times New Roman"/>
        </w:rPr>
        <w:tab/>
      </w:r>
      <w:r w:rsidRPr="00FD314A">
        <w:rPr>
          <w:rFonts w:ascii="Times New Roman" w:hAnsi="Times New Roman"/>
        </w:rPr>
        <w:tab/>
      </w:r>
      <w:r w:rsidRPr="00FD314A">
        <w:rPr>
          <w:rFonts w:ascii="Times New Roman" w:hAnsi="Times New Roman"/>
        </w:rPr>
        <w:tab/>
      </w:r>
      <w:r w:rsidRPr="00FD314A">
        <w:rPr>
          <w:rFonts w:ascii="Times New Roman" w:hAnsi="Times New Roman"/>
        </w:rPr>
        <w:tab/>
      </w:r>
      <w:r w:rsidRPr="00FD314A">
        <w:rPr>
          <w:rFonts w:ascii="Times New Roman" w:hAnsi="Times New Roman"/>
        </w:rPr>
        <w:tab/>
      </w:r>
      <w:r w:rsidRPr="00FD314A">
        <w:rPr>
          <w:rFonts w:ascii="Times New Roman" w:hAnsi="Times New Roman"/>
        </w:rPr>
        <w:tab/>
      </w:r>
      <w:r w:rsidRPr="00FD314A">
        <w:rPr>
          <w:rFonts w:ascii="Times New Roman" w:hAnsi="Times New Roman"/>
        </w:rPr>
        <w:tab/>
      </w:r>
      <w:r w:rsidRPr="00FD314A">
        <w:rPr>
          <w:rFonts w:ascii="Times New Roman" w:hAnsi="Times New Roman"/>
        </w:rPr>
        <w:tab/>
        <w:t>jegyző</w:t>
      </w:r>
    </w:p>
    <w:p w:rsidR="002B7CA1" w:rsidRDefault="002B7CA1"/>
    <w:p w:rsidR="002B7CA1" w:rsidRPr="002B7CA1" w:rsidRDefault="002B7CA1" w:rsidP="002B7CA1">
      <w:pPr>
        <w:jc w:val="center"/>
      </w:pPr>
    </w:p>
    <w:p w:rsidR="002B7CA1" w:rsidRPr="002B7CA1" w:rsidRDefault="002B7CA1" w:rsidP="002B7CA1">
      <w:pPr>
        <w:jc w:val="center"/>
      </w:pPr>
      <w:r w:rsidRPr="002B7CA1">
        <w:rPr>
          <w:noProof/>
        </w:rPr>
        <w:drawing>
          <wp:anchor distT="0" distB="0" distL="114300" distR="114300" simplePos="0" relativeHeight="251659264" behindDoc="1" locked="0" layoutInCell="1" allowOverlap="1">
            <wp:simplePos x="0" y="0"/>
            <wp:positionH relativeFrom="column">
              <wp:posOffset>2301875</wp:posOffset>
            </wp:positionH>
            <wp:positionV relativeFrom="paragraph">
              <wp:posOffset>-84455</wp:posOffset>
            </wp:positionV>
            <wp:extent cx="989330" cy="1098550"/>
            <wp:effectExtent l="0" t="0" r="1270" b="6350"/>
            <wp:wrapTight wrapText="bothSides">
              <wp:wrapPolygon edited="0">
                <wp:start x="0" y="0"/>
                <wp:lineTo x="0" y="21350"/>
                <wp:lineTo x="21212" y="21350"/>
                <wp:lineTo x="21212" y="0"/>
                <wp:lineTo x="0" y="0"/>
              </wp:wrapPolygon>
            </wp:wrapTight>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933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7CA1" w:rsidRPr="002B7CA1" w:rsidRDefault="002B7CA1" w:rsidP="002B7CA1">
      <w:pPr>
        <w:jc w:val="center"/>
      </w:pPr>
    </w:p>
    <w:p w:rsidR="002B7CA1" w:rsidRPr="002B7CA1" w:rsidRDefault="002B7CA1" w:rsidP="002B7CA1">
      <w:pPr>
        <w:jc w:val="center"/>
      </w:pPr>
    </w:p>
    <w:p w:rsidR="002B7CA1" w:rsidRPr="002B7CA1" w:rsidRDefault="002B7CA1" w:rsidP="002B7CA1">
      <w:pPr>
        <w:jc w:val="center"/>
      </w:pPr>
    </w:p>
    <w:p w:rsidR="002B7CA1" w:rsidRPr="002B7CA1" w:rsidRDefault="002B7CA1" w:rsidP="002B7CA1">
      <w:pPr>
        <w:jc w:val="center"/>
        <w:rPr>
          <w:rFonts w:ascii="Times New Roman" w:hAnsi="Times New Roman"/>
          <w:b/>
          <w:sz w:val="28"/>
          <w:szCs w:val="28"/>
        </w:rPr>
      </w:pPr>
    </w:p>
    <w:p w:rsidR="002B7CA1" w:rsidRPr="002B7CA1" w:rsidRDefault="002B7CA1" w:rsidP="002B7CA1">
      <w:pPr>
        <w:jc w:val="center"/>
        <w:rPr>
          <w:rFonts w:ascii="Times New Roman" w:hAnsi="Times New Roman"/>
          <w:b/>
          <w:sz w:val="28"/>
          <w:szCs w:val="28"/>
        </w:rPr>
      </w:pPr>
    </w:p>
    <w:p w:rsidR="002B7CA1" w:rsidRPr="002B7CA1" w:rsidRDefault="002B7CA1" w:rsidP="002B7CA1">
      <w:pPr>
        <w:jc w:val="center"/>
        <w:rPr>
          <w:rFonts w:ascii="Times New Roman" w:hAnsi="Times New Roman"/>
          <w:b/>
          <w:sz w:val="28"/>
          <w:szCs w:val="28"/>
        </w:rPr>
      </w:pPr>
      <w:r w:rsidRPr="002B7CA1">
        <w:rPr>
          <w:rFonts w:ascii="Times New Roman" w:hAnsi="Times New Roman"/>
          <w:b/>
          <w:sz w:val="28"/>
          <w:szCs w:val="28"/>
        </w:rPr>
        <w:t>Harkány Város Önkormányzata</w:t>
      </w:r>
    </w:p>
    <w:p w:rsidR="002B7CA1" w:rsidRPr="002B7CA1" w:rsidRDefault="002B7CA1" w:rsidP="002B7CA1">
      <w:pPr>
        <w:jc w:val="center"/>
        <w:rPr>
          <w:rFonts w:ascii="Times New Roman" w:hAnsi="Times New Roman"/>
          <w:b/>
          <w:sz w:val="28"/>
          <w:szCs w:val="28"/>
        </w:rPr>
      </w:pPr>
      <w:r w:rsidRPr="002B7CA1">
        <w:rPr>
          <w:rFonts w:ascii="Times New Roman" w:hAnsi="Times New Roman"/>
          <w:b/>
          <w:sz w:val="28"/>
          <w:szCs w:val="28"/>
        </w:rPr>
        <w:t>Közép- és Hosszú Távú</w:t>
      </w:r>
    </w:p>
    <w:p w:rsidR="002B7CA1" w:rsidRPr="002B7CA1" w:rsidRDefault="002B7CA1" w:rsidP="002B7CA1">
      <w:pPr>
        <w:jc w:val="center"/>
        <w:rPr>
          <w:rFonts w:ascii="Times New Roman" w:hAnsi="Times New Roman"/>
          <w:b/>
          <w:sz w:val="24"/>
          <w:szCs w:val="24"/>
        </w:rPr>
      </w:pPr>
    </w:p>
    <w:p w:rsidR="002B7CA1" w:rsidRPr="002B7CA1" w:rsidRDefault="002B7CA1" w:rsidP="002B7CA1">
      <w:pPr>
        <w:jc w:val="center"/>
        <w:rPr>
          <w:rFonts w:ascii="Times New Roman" w:hAnsi="Times New Roman"/>
          <w:b/>
          <w:sz w:val="24"/>
          <w:szCs w:val="24"/>
        </w:rPr>
      </w:pPr>
    </w:p>
    <w:p w:rsidR="002B7CA1" w:rsidRPr="002B7CA1" w:rsidRDefault="002B7CA1" w:rsidP="002B7CA1">
      <w:pPr>
        <w:jc w:val="center"/>
        <w:rPr>
          <w:rFonts w:ascii="Times New Roman" w:hAnsi="Times New Roman"/>
          <w:b/>
          <w:sz w:val="28"/>
          <w:szCs w:val="28"/>
        </w:rPr>
      </w:pPr>
      <w:r w:rsidRPr="002B7CA1">
        <w:rPr>
          <w:rFonts w:ascii="Times New Roman" w:hAnsi="Times New Roman"/>
          <w:b/>
          <w:sz w:val="28"/>
          <w:szCs w:val="28"/>
        </w:rPr>
        <w:t>VAGYONGAZDÁLKODÁSI TERVE</w:t>
      </w:r>
    </w:p>
    <w:p w:rsidR="002B7CA1" w:rsidRPr="002B7CA1" w:rsidRDefault="002B7CA1" w:rsidP="002B7CA1">
      <w:pPr>
        <w:jc w:val="center"/>
        <w:rPr>
          <w:rFonts w:ascii="Times New Roman" w:hAnsi="Times New Roman"/>
          <w:b/>
          <w:sz w:val="24"/>
          <w:szCs w:val="24"/>
        </w:rPr>
      </w:pPr>
    </w:p>
    <w:p w:rsidR="002B7CA1" w:rsidRPr="002B7CA1" w:rsidRDefault="002B7CA1" w:rsidP="002B7CA1">
      <w:pPr>
        <w:jc w:val="center"/>
        <w:rPr>
          <w:rFonts w:ascii="Times New Roman" w:hAnsi="Times New Roman"/>
          <w:b/>
          <w:sz w:val="28"/>
          <w:szCs w:val="28"/>
        </w:rPr>
      </w:pPr>
      <w:r w:rsidRPr="002B7CA1">
        <w:rPr>
          <w:rFonts w:ascii="Times New Roman" w:hAnsi="Times New Roman"/>
          <w:b/>
          <w:sz w:val="28"/>
          <w:szCs w:val="28"/>
        </w:rPr>
        <w:t>201</w:t>
      </w:r>
      <w:r w:rsidR="0002787B">
        <w:rPr>
          <w:rFonts w:ascii="Times New Roman" w:hAnsi="Times New Roman"/>
          <w:b/>
          <w:sz w:val="28"/>
          <w:szCs w:val="28"/>
        </w:rPr>
        <w:t>8</w:t>
      </w:r>
      <w:r w:rsidRPr="002B7CA1">
        <w:rPr>
          <w:rFonts w:ascii="Times New Roman" w:hAnsi="Times New Roman"/>
          <w:b/>
          <w:sz w:val="28"/>
          <w:szCs w:val="28"/>
        </w:rPr>
        <w:t>.</w:t>
      </w:r>
    </w:p>
    <w:p w:rsidR="002B7CA1" w:rsidRPr="002B7CA1" w:rsidRDefault="002B7CA1" w:rsidP="002B7CA1">
      <w:pPr>
        <w:jc w:val="center"/>
        <w:rPr>
          <w:rFonts w:ascii="Times New Roman" w:hAnsi="Times New Roman"/>
          <w:b/>
          <w:sz w:val="24"/>
          <w:szCs w:val="24"/>
        </w:rPr>
      </w:pPr>
    </w:p>
    <w:p w:rsidR="002B7CA1" w:rsidRPr="002B7CA1" w:rsidRDefault="002B7CA1" w:rsidP="002B7CA1">
      <w:pPr>
        <w:jc w:val="center"/>
        <w:rPr>
          <w:rFonts w:ascii="Times New Roman" w:hAnsi="Times New Roman"/>
          <w:b/>
          <w:sz w:val="24"/>
          <w:szCs w:val="24"/>
        </w:rPr>
      </w:pPr>
    </w:p>
    <w:p w:rsidR="002B7CA1" w:rsidRPr="002B7CA1" w:rsidRDefault="002B7CA1" w:rsidP="002B7CA1">
      <w:pPr>
        <w:jc w:val="center"/>
        <w:rPr>
          <w:rFonts w:ascii="Times New Roman" w:hAnsi="Times New Roman"/>
          <w:b/>
          <w:sz w:val="24"/>
          <w:szCs w:val="24"/>
        </w:rPr>
      </w:pPr>
    </w:p>
    <w:p w:rsidR="002B7CA1" w:rsidRPr="002B7CA1" w:rsidRDefault="002B7CA1" w:rsidP="002B7CA1">
      <w:pPr>
        <w:jc w:val="center"/>
        <w:rPr>
          <w:rFonts w:ascii="Times New Roman" w:hAnsi="Times New Roman"/>
          <w:sz w:val="24"/>
          <w:szCs w:val="24"/>
        </w:rPr>
      </w:pPr>
      <w:r w:rsidRPr="002B7CA1">
        <w:rPr>
          <w:rFonts w:ascii="Times New Roman" w:hAnsi="Times New Roman"/>
          <w:sz w:val="24"/>
          <w:szCs w:val="24"/>
        </w:rPr>
        <w:t xml:space="preserve">A képviselő-testület </w:t>
      </w:r>
      <w:r w:rsidR="004F6572">
        <w:rPr>
          <w:rFonts w:ascii="Times New Roman" w:hAnsi="Times New Roman"/>
          <w:sz w:val="24"/>
          <w:szCs w:val="24"/>
        </w:rPr>
        <w:t>160</w:t>
      </w:r>
      <w:r w:rsidRPr="002B7CA1">
        <w:rPr>
          <w:rFonts w:ascii="Times New Roman" w:hAnsi="Times New Roman"/>
          <w:sz w:val="24"/>
          <w:szCs w:val="24"/>
        </w:rPr>
        <w:t>/201</w:t>
      </w:r>
      <w:r w:rsidR="0002787B">
        <w:rPr>
          <w:rFonts w:ascii="Times New Roman" w:hAnsi="Times New Roman"/>
          <w:sz w:val="24"/>
          <w:szCs w:val="24"/>
        </w:rPr>
        <w:t>8</w:t>
      </w:r>
      <w:r w:rsidRPr="002B7CA1">
        <w:rPr>
          <w:rFonts w:ascii="Times New Roman" w:hAnsi="Times New Roman"/>
          <w:sz w:val="24"/>
          <w:szCs w:val="24"/>
        </w:rPr>
        <w:t>. (</w:t>
      </w:r>
      <w:r w:rsidR="0002787B">
        <w:rPr>
          <w:rFonts w:ascii="Times New Roman" w:hAnsi="Times New Roman"/>
          <w:sz w:val="24"/>
          <w:szCs w:val="24"/>
        </w:rPr>
        <w:t>IX</w:t>
      </w:r>
      <w:r w:rsidR="00821ED5">
        <w:rPr>
          <w:rFonts w:ascii="Times New Roman" w:hAnsi="Times New Roman"/>
          <w:sz w:val="24"/>
          <w:szCs w:val="24"/>
        </w:rPr>
        <w:t>.20</w:t>
      </w:r>
      <w:r w:rsidR="0002787B">
        <w:rPr>
          <w:rFonts w:ascii="Times New Roman" w:hAnsi="Times New Roman"/>
          <w:sz w:val="24"/>
          <w:szCs w:val="24"/>
        </w:rPr>
        <w:t>.</w:t>
      </w:r>
      <w:r w:rsidRPr="002B7CA1">
        <w:rPr>
          <w:rFonts w:ascii="Times New Roman" w:hAnsi="Times New Roman"/>
          <w:sz w:val="24"/>
          <w:szCs w:val="24"/>
        </w:rPr>
        <w:t>) számú határozatával elfogadta.</w:t>
      </w:r>
    </w:p>
    <w:p w:rsidR="002B7CA1" w:rsidRPr="002B7CA1" w:rsidRDefault="002B7CA1" w:rsidP="002B7CA1">
      <w:pPr>
        <w:jc w:val="both"/>
        <w:rPr>
          <w:rFonts w:ascii="Times New Roman" w:hAnsi="Times New Roman"/>
          <w:sz w:val="24"/>
          <w:szCs w:val="24"/>
        </w:rPr>
      </w:pPr>
    </w:p>
    <w:p w:rsidR="002B7CA1" w:rsidRPr="002B7CA1" w:rsidRDefault="002B7CA1" w:rsidP="002B7CA1">
      <w:pPr>
        <w:jc w:val="both"/>
        <w:rPr>
          <w:rFonts w:ascii="Times New Roman" w:hAnsi="Times New Roman"/>
          <w:b/>
          <w:sz w:val="24"/>
          <w:szCs w:val="24"/>
        </w:rPr>
      </w:pPr>
    </w:p>
    <w:p w:rsidR="002B7CA1" w:rsidRPr="002B7CA1" w:rsidRDefault="002B7CA1" w:rsidP="002B7CA1">
      <w:pPr>
        <w:jc w:val="both"/>
        <w:rPr>
          <w:rFonts w:ascii="Times New Roman" w:hAnsi="Times New Roman"/>
          <w:b/>
          <w:sz w:val="24"/>
          <w:szCs w:val="24"/>
        </w:rPr>
      </w:pPr>
    </w:p>
    <w:p w:rsidR="002B7CA1" w:rsidRPr="002B7CA1" w:rsidRDefault="002B7CA1" w:rsidP="002B7CA1">
      <w:pPr>
        <w:jc w:val="both"/>
        <w:rPr>
          <w:rFonts w:ascii="Times New Roman" w:hAnsi="Times New Roman"/>
          <w:b/>
          <w:sz w:val="24"/>
          <w:szCs w:val="24"/>
        </w:rPr>
      </w:pPr>
    </w:p>
    <w:p w:rsidR="002B7CA1" w:rsidRPr="002B7CA1" w:rsidRDefault="002B7CA1" w:rsidP="002B7CA1">
      <w:pPr>
        <w:spacing w:after="0" w:line="240" w:lineRule="auto"/>
        <w:jc w:val="both"/>
        <w:rPr>
          <w:rFonts w:ascii="Times New Roman" w:hAnsi="Times New Roman"/>
          <w:b/>
          <w:sz w:val="24"/>
          <w:szCs w:val="24"/>
        </w:rPr>
      </w:pPr>
      <w:r w:rsidRPr="002B7CA1">
        <w:rPr>
          <w:rFonts w:ascii="Times New Roman" w:hAnsi="Times New Roman"/>
          <w:b/>
          <w:sz w:val="24"/>
          <w:szCs w:val="24"/>
        </w:rPr>
        <w:tab/>
      </w:r>
      <w:r w:rsidR="0002787B">
        <w:rPr>
          <w:rFonts w:ascii="Times New Roman" w:hAnsi="Times New Roman"/>
          <w:b/>
          <w:sz w:val="24"/>
          <w:szCs w:val="24"/>
        </w:rPr>
        <w:t>Baksai Endre Tamás</w:t>
      </w:r>
      <w:r w:rsidRPr="002B7CA1">
        <w:rPr>
          <w:rFonts w:ascii="Times New Roman" w:hAnsi="Times New Roman"/>
          <w:b/>
          <w:sz w:val="24"/>
          <w:szCs w:val="24"/>
        </w:rPr>
        <w:tab/>
      </w:r>
      <w:r w:rsidRPr="002B7CA1">
        <w:rPr>
          <w:rFonts w:ascii="Times New Roman" w:hAnsi="Times New Roman"/>
          <w:b/>
          <w:sz w:val="24"/>
          <w:szCs w:val="24"/>
        </w:rPr>
        <w:tab/>
      </w:r>
      <w:r w:rsidRPr="002B7CA1">
        <w:rPr>
          <w:rFonts w:ascii="Times New Roman" w:hAnsi="Times New Roman"/>
          <w:b/>
          <w:sz w:val="24"/>
          <w:szCs w:val="24"/>
        </w:rPr>
        <w:tab/>
      </w:r>
      <w:r w:rsidRPr="002B7CA1">
        <w:rPr>
          <w:rFonts w:ascii="Times New Roman" w:hAnsi="Times New Roman"/>
          <w:b/>
          <w:sz w:val="24"/>
          <w:szCs w:val="24"/>
        </w:rPr>
        <w:tab/>
        <w:t xml:space="preserve">Dr. </w:t>
      </w:r>
      <w:r w:rsidR="0002787B">
        <w:rPr>
          <w:rFonts w:ascii="Times New Roman" w:hAnsi="Times New Roman"/>
          <w:b/>
          <w:sz w:val="24"/>
          <w:szCs w:val="24"/>
        </w:rPr>
        <w:t>Markovics Boglárka</w:t>
      </w:r>
    </w:p>
    <w:p w:rsidR="002B7CA1" w:rsidRPr="002B7CA1" w:rsidRDefault="002B7CA1" w:rsidP="002B7CA1">
      <w:pPr>
        <w:spacing w:after="0" w:line="240" w:lineRule="auto"/>
        <w:jc w:val="both"/>
        <w:rPr>
          <w:rFonts w:ascii="Times New Roman" w:hAnsi="Times New Roman"/>
          <w:sz w:val="24"/>
          <w:szCs w:val="24"/>
        </w:rPr>
      </w:pPr>
      <w:r w:rsidRPr="002B7CA1">
        <w:rPr>
          <w:rFonts w:ascii="Times New Roman" w:hAnsi="Times New Roman"/>
          <w:b/>
          <w:sz w:val="24"/>
          <w:szCs w:val="24"/>
        </w:rPr>
        <w:tab/>
        <w:t xml:space="preserve">  </w:t>
      </w:r>
      <w:r w:rsidRPr="002B7CA1">
        <w:rPr>
          <w:rFonts w:ascii="Times New Roman" w:hAnsi="Times New Roman"/>
          <w:sz w:val="24"/>
          <w:szCs w:val="24"/>
        </w:rPr>
        <w:t>polgármester</w:t>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t>jegyző</w:t>
      </w:r>
    </w:p>
    <w:p w:rsidR="002B7CA1" w:rsidRPr="002B7CA1" w:rsidRDefault="002B7CA1" w:rsidP="002B7CA1">
      <w:pPr>
        <w:spacing w:after="0" w:line="240" w:lineRule="auto"/>
        <w:jc w:val="both"/>
        <w:rPr>
          <w:rFonts w:ascii="Times New Roman" w:hAnsi="Times New Roman"/>
          <w:sz w:val="24"/>
          <w:szCs w:val="24"/>
        </w:rPr>
      </w:pPr>
    </w:p>
    <w:p w:rsidR="002B7CA1" w:rsidRPr="002B7CA1" w:rsidRDefault="002B7CA1" w:rsidP="002B7CA1">
      <w:pPr>
        <w:spacing w:after="0" w:line="240" w:lineRule="auto"/>
        <w:jc w:val="both"/>
        <w:rPr>
          <w:rFonts w:ascii="Times New Roman" w:hAnsi="Times New Roman"/>
          <w:sz w:val="24"/>
          <w:szCs w:val="24"/>
        </w:rPr>
      </w:pPr>
    </w:p>
    <w:p w:rsidR="002B7CA1" w:rsidRPr="002B7CA1" w:rsidRDefault="002B7CA1" w:rsidP="002B7CA1">
      <w:pPr>
        <w:spacing w:after="0" w:line="240" w:lineRule="auto"/>
        <w:jc w:val="both"/>
        <w:rPr>
          <w:rFonts w:ascii="Times New Roman" w:hAnsi="Times New Roman"/>
          <w:sz w:val="24"/>
          <w:szCs w:val="24"/>
        </w:rPr>
      </w:pPr>
    </w:p>
    <w:p w:rsidR="002B7CA1" w:rsidRPr="002B7CA1" w:rsidRDefault="002B7CA1" w:rsidP="002B7CA1">
      <w:pPr>
        <w:spacing w:after="0" w:line="240" w:lineRule="auto"/>
        <w:jc w:val="both"/>
        <w:rPr>
          <w:rFonts w:ascii="Times New Roman" w:hAnsi="Times New Roman"/>
          <w:sz w:val="24"/>
          <w:szCs w:val="24"/>
        </w:rPr>
      </w:pPr>
    </w:p>
    <w:p w:rsidR="002B7CA1" w:rsidRPr="002B7CA1" w:rsidRDefault="002B7CA1" w:rsidP="002B7CA1">
      <w:pPr>
        <w:spacing w:after="0" w:line="240" w:lineRule="auto"/>
        <w:jc w:val="both"/>
        <w:rPr>
          <w:rFonts w:ascii="Times New Roman" w:hAnsi="Times New Roman"/>
          <w:sz w:val="24"/>
          <w:szCs w:val="24"/>
        </w:rPr>
      </w:pPr>
    </w:p>
    <w:p w:rsidR="002B7CA1" w:rsidRPr="00130F8B" w:rsidRDefault="002B7CA1" w:rsidP="00130F8B">
      <w:pPr>
        <w:pStyle w:val="Listaszerbekezds"/>
        <w:numPr>
          <w:ilvl w:val="0"/>
          <w:numId w:val="2"/>
        </w:numPr>
        <w:jc w:val="center"/>
        <w:rPr>
          <w:rFonts w:ascii="Times New Roman" w:hAnsi="Times New Roman"/>
          <w:b/>
          <w:sz w:val="24"/>
          <w:szCs w:val="24"/>
        </w:rPr>
      </w:pPr>
      <w:r w:rsidRPr="00130F8B">
        <w:rPr>
          <w:rFonts w:ascii="Times New Roman" w:hAnsi="Times New Roman"/>
          <w:b/>
          <w:sz w:val="24"/>
          <w:szCs w:val="24"/>
        </w:rPr>
        <w:t>Bevezetés</w:t>
      </w:r>
    </w:p>
    <w:p w:rsidR="00985C53" w:rsidRPr="00985C53" w:rsidRDefault="002B7CA1" w:rsidP="00985C53">
      <w:pPr>
        <w:jc w:val="both"/>
        <w:rPr>
          <w:rFonts w:ascii="Times New Roman" w:hAnsi="Times New Roman"/>
          <w:sz w:val="24"/>
          <w:szCs w:val="24"/>
        </w:rPr>
      </w:pPr>
      <w:r w:rsidRPr="002B7CA1">
        <w:rPr>
          <w:rFonts w:ascii="Times New Roman" w:hAnsi="Times New Roman"/>
          <w:sz w:val="24"/>
          <w:szCs w:val="24"/>
        </w:rPr>
        <w:t xml:space="preserve">A </w:t>
      </w:r>
      <w:r w:rsidR="00985C53">
        <w:rPr>
          <w:rFonts w:ascii="Times New Roman" w:hAnsi="Times New Roman"/>
          <w:sz w:val="24"/>
          <w:szCs w:val="24"/>
        </w:rPr>
        <w:t xml:space="preserve">nemzeti vagyonról szóló 2011. évi CXCVI. törvény 9.§ (1) </w:t>
      </w:r>
      <w:r w:rsidR="00985C53" w:rsidRPr="00985C53">
        <w:rPr>
          <w:rFonts w:ascii="Times New Roman" w:hAnsi="Times New Roman"/>
          <w:sz w:val="24"/>
          <w:szCs w:val="24"/>
        </w:rPr>
        <w:t>bekezdése alapján a helyi önkormányzat a vagyongazdálkodásának az Alaptörvényben, valamint a 7. § (2) bekezdésében meghatározott rendeltetése biztosításának céljából közép- és hosszú távú vagyongazdálkodási tervet köteles készíteni.</w:t>
      </w:r>
    </w:p>
    <w:p w:rsidR="002B7CA1" w:rsidRPr="002B7CA1" w:rsidRDefault="002B7CA1" w:rsidP="002B7CA1">
      <w:pPr>
        <w:jc w:val="both"/>
        <w:rPr>
          <w:rFonts w:ascii="Times New Roman" w:hAnsi="Times New Roman"/>
          <w:sz w:val="24"/>
          <w:szCs w:val="24"/>
        </w:rPr>
      </w:pPr>
      <w:r w:rsidRPr="002B7CA1">
        <w:rPr>
          <w:rFonts w:ascii="Times New Roman" w:hAnsi="Times New Roman"/>
          <w:sz w:val="24"/>
          <w:szCs w:val="24"/>
        </w:rPr>
        <w:t>A vagyongazdálkodási terv feladata, hogy kijelölje a vagyongazdálkodás különböző területén szükséges intézkedések irányvonalát</w:t>
      </w:r>
      <w:r w:rsidR="00BD7053">
        <w:rPr>
          <w:rFonts w:ascii="Times New Roman" w:hAnsi="Times New Roman"/>
          <w:sz w:val="24"/>
          <w:szCs w:val="24"/>
        </w:rPr>
        <w:t>,</w:t>
      </w:r>
      <w:r w:rsidRPr="002B7CA1">
        <w:rPr>
          <w:rFonts w:ascii="Times New Roman" w:hAnsi="Times New Roman"/>
          <w:sz w:val="24"/>
          <w:szCs w:val="24"/>
        </w:rPr>
        <w:t xml:space="preserve"> valamint</w:t>
      </w:r>
      <w:r w:rsidR="00BD7053">
        <w:rPr>
          <w:rFonts w:ascii="Times New Roman" w:hAnsi="Times New Roman"/>
          <w:sz w:val="24"/>
          <w:szCs w:val="24"/>
        </w:rPr>
        <w:t>,</w:t>
      </w:r>
      <w:r w:rsidRPr="002B7CA1">
        <w:rPr>
          <w:rFonts w:ascii="Times New Roman" w:hAnsi="Times New Roman"/>
          <w:sz w:val="24"/>
          <w:szCs w:val="24"/>
        </w:rPr>
        <w:t xml:space="preserve"> hogy a jövőre vonatkozóan – más koncepciókkal, stratégiákkal összhangban - megfogalmazza a hatékony, felelős vagyongazdálkodás legfontosabb célkitűzéseit.</w:t>
      </w:r>
    </w:p>
    <w:p w:rsidR="002B7CA1" w:rsidRPr="00BD7053" w:rsidRDefault="002B7CA1" w:rsidP="002B7CA1">
      <w:pPr>
        <w:jc w:val="both"/>
        <w:rPr>
          <w:rFonts w:ascii="Times New Roman" w:hAnsi="Times New Roman"/>
          <w:sz w:val="24"/>
          <w:szCs w:val="24"/>
        </w:rPr>
      </w:pPr>
      <w:r w:rsidRPr="00BD7053">
        <w:rPr>
          <w:rFonts w:ascii="Times New Roman" w:hAnsi="Times New Roman"/>
          <w:sz w:val="24"/>
          <w:szCs w:val="24"/>
        </w:rPr>
        <w:t>A vagyongazdálkodási terv alapvető célkitűzései:</w:t>
      </w:r>
    </w:p>
    <w:p w:rsidR="002B7CA1" w:rsidRDefault="002B7CA1" w:rsidP="002B7CA1">
      <w:pPr>
        <w:numPr>
          <w:ilvl w:val="0"/>
          <w:numId w:val="1"/>
        </w:numPr>
        <w:spacing w:after="0" w:line="240" w:lineRule="auto"/>
        <w:jc w:val="both"/>
        <w:rPr>
          <w:rFonts w:ascii="Times New Roman" w:hAnsi="Times New Roman"/>
          <w:sz w:val="24"/>
          <w:szCs w:val="24"/>
        </w:rPr>
      </w:pPr>
      <w:r w:rsidRPr="00BD7053">
        <w:rPr>
          <w:rFonts w:ascii="Times New Roman" w:hAnsi="Times New Roman"/>
          <w:sz w:val="24"/>
          <w:szCs w:val="24"/>
        </w:rPr>
        <w:t>a biztonságos feladatellátás feltételeinek megteremtése,</w:t>
      </w:r>
    </w:p>
    <w:p w:rsidR="00AD3DD6" w:rsidRPr="00BD7053" w:rsidRDefault="00AD3DD6" w:rsidP="002B7CA1">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az önkormányzati vagyonnyilvántartás folyamatos, naprakész vezetése, aktualizálása,</w:t>
      </w:r>
    </w:p>
    <w:p w:rsidR="002B7CA1" w:rsidRPr="00BD7053" w:rsidRDefault="002B7CA1" w:rsidP="002B7CA1">
      <w:pPr>
        <w:numPr>
          <w:ilvl w:val="0"/>
          <w:numId w:val="1"/>
        </w:numPr>
        <w:spacing w:after="0" w:line="240" w:lineRule="auto"/>
        <w:jc w:val="both"/>
        <w:rPr>
          <w:rFonts w:ascii="Times New Roman" w:hAnsi="Times New Roman"/>
          <w:sz w:val="24"/>
          <w:szCs w:val="24"/>
        </w:rPr>
      </w:pPr>
      <w:r w:rsidRPr="00BD7053">
        <w:rPr>
          <w:rFonts w:ascii="Times New Roman" w:hAnsi="Times New Roman"/>
          <w:sz w:val="24"/>
          <w:szCs w:val="24"/>
        </w:rPr>
        <w:t>kiszámítható és átlátható gazdálkodás,</w:t>
      </w:r>
    </w:p>
    <w:p w:rsidR="002B7CA1" w:rsidRPr="00BD7053" w:rsidRDefault="002B7CA1" w:rsidP="002B7CA1">
      <w:pPr>
        <w:numPr>
          <w:ilvl w:val="0"/>
          <w:numId w:val="1"/>
        </w:numPr>
        <w:spacing w:after="0" w:line="240" w:lineRule="auto"/>
        <w:jc w:val="both"/>
        <w:rPr>
          <w:rFonts w:ascii="Times New Roman" w:hAnsi="Times New Roman"/>
          <w:sz w:val="24"/>
          <w:szCs w:val="24"/>
        </w:rPr>
      </w:pPr>
      <w:r w:rsidRPr="00BD7053">
        <w:rPr>
          <w:rFonts w:ascii="Times New Roman" w:hAnsi="Times New Roman"/>
          <w:sz w:val="24"/>
          <w:szCs w:val="24"/>
        </w:rPr>
        <w:t>pénzügyi egyensúly biztosítása,</w:t>
      </w:r>
    </w:p>
    <w:p w:rsidR="002B7CA1" w:rsidRPr="00BD7053" w:rsidRDefault="002B7CA1" w:rsidP="002B7CA1">
      <w:pPr>
        <w:numPr>
          <w:ilvl w:val="0"/>
          <w:numId w:val="1"/>
        </w:numPr>
        <w:spacing w:after="0" w:line="240" w:lineRule="auto"/>
        <w:jc w:val="both"/>
        <w:rPr>
          <w:rFonts w:ascii="Times New Roman" w:hAnsi="Times New Roman"/>
          <w:sz w:val="24"/>
          <w:szCs w:val="24"/>
        </w:rPr>
      </w:pPr>
      <w:r w:rsidRPr="00BD7053">
        <w:rPr>
          <w:rFonts w:ascii="Times New Roman" w:hAnsi="Times New Roman"/>
          <w:sz w:val="24"/>
          <w:szCs w:val="24"/>
        </w:rPr>
        <w:t>a vagyon értékének megőrzése, növelés</w:t>
      </w:r>
      <w:r w:rsidR="00903CEC" w:rsidRPr="00BD7053">
        <w:rPr>
          <w:rFonts w:ascii="Times New Roman" w:hAnsi="Times New Roman"/>
          <w:sz w:val="24"/>
          <w:szCs w:val="24"/>
        </w:rPr>
        <w:t>e</w:t>
      </w:r>
      <w:r w:rsidRPr="00BD7053">
        <w:rPr>
          <w:rFonts w:ascii="Times New Roman" w:hAnsi="Times New Roman"/>
          <w:sz w:val="24"/>
          <w:szCs w:val="24"/>
        </w:rPr>
        <w:t>,</w:t>
      </w:r>
    </w:p>
    <w:p w:rsidR="002B7CA1" w:rsidRPr="00BD7053" w:rsidRDefault="002B7CA1" w:rsidP="002B7CA1">
      <w:pPr>
        <w:numPr>
          <w:ilvl w:val="0"/>
          <w:numId w:val="1"/>
        </w:numPr>
        <w:spacing w:after="0" w:line="240" w:lineRule="auto"/>
        <w:jc w:val="both"/>
        <w:rPr>
          <w:rFonts w:ascii="Times New Roman" w:hAnsi="Times New Roman"/>
          <w:sz w:val="24"/>
          <w:szCs w:val="24"/>
        </w:rPr>
      </w:pPr>
      <w:r w:rsidRPr="00BD7053">
        <w:rPr>
          <w:rFonts w:ascii="Times New Roman" w:hAnsi="Times New Roman"/>
          <w:sz w:val="24"/>
          <w:szCs w:val="24"/>
        </w:rPr>
        <w:t>a vagyon piacorientált bérbeadásának biztosítása,</w:t>
      </w:r>
    </w:p>
    <w:p w:rsidR="002B7CA1" w:rsidRPr="00BD7053" w:rsidRDefault="002B7CA1" w:rsidP="002B7CA1">
      <w:pPr>
        <w:numPr>
          <w:ilvl w:val="0"/>
          <w:numId w:val="1"/>
        </w:numPr>
        <w:spacing w:after="0" w:line="240" w:lineRule="auto"/>
        <w:jc w:val="both"/>
        <w:rPr>
          <w:rFonts w:ascii="Times New Roman" w:hAnsi="Times New Roman"/>
          <w:sz w:val="24"/>
          <w:szCs w:val="24"/>
        </w:rPr>
      </w:pPr>
      <w:r w:rsidRPr="00BD7053">
        <w:rPr>
          <w:rFonts w:ascii="Times New Roman" w:hAnsi="Times New Roman"/>
          <w:sz w:val="24"/>
          <w:szCs w:val="24"/>
        </w:rPr>
        <w:t>a vagyonelemek piaci értéken történő értékesítése,</w:t>
      </w:r>
    </w:p>
    <w:p w:rsidR="002B7CA1" w:rsidRPr="00BD7053" w:rsidRDefault="002B7CA1" w:rsidP="002B7CA1">
      <w:pPr>
        <w:numPr>
          <w:ilvl w:val="0"/>
          <w:numId w:val="1"/>
        </w:numPr>
        <w:spacing w:after="0" w:line="240" w:lineRule="auto"/>
        <w:jc w:val="both"/>
        <w:rPr>
          <w:rFonts w:ascii="Times New Roman" w:hAnsi="Times New Roman"/>
          <w:sz w:val="24"/>
          <w:szCs w:val="24"/>
        </w:rPr>
      </w:pPr>
      <w:r w:rsidRPr="00BD7053">
        <w:rPr>
          <w:rFonts w:ascii="Times New Roman" w:hAnsi="Times New Roman"/>
          <w:sz w:val="24"/>
          <w:szCs w:val="24"/>
        </w:rPr>
        <w:t xml:space="preserve">a </w:t>
      </w:r>
      <w:r w:rsidR="00BD7053" w:rsidRPr="00BD7053">
        <w:rPr>
          <w:rFonts w:ascii="Times New Roman" w:hAnsi="Times New Roman"/>
          <w:sz w:val="24"/>
          <w:szCs w:val="24"/>
        </w:rPr>
        <w:t>vagyonnal történő rendeltetésszerű és felelős gazdálkodás</w:t>
      </w:r>
      <w:r w:rsidR="00AD3DD6">
        <w:rPr>
          <w:rFonts w:ascii="Times New Roman" w:hAnsi="Times New Roman"/>
          <w:sz w:val="24"/>
          <w:szCs w:val="24"/>
        </w:rPr>
        <w:t>.</w:t>
      </w:r>
    </w:p>
    <w:p w:rsidR="00903CEC" w:rsidRDefault="00903CEC" w:rsidP="002B7CA1">
      <w:pPr>
        <w:rPr>
          <w:rFonts w:ascii="Times New Roman" w:hAnsi="Times New Roman"/>
          <w:b/>
          <w:sz w:val="24"/>
          <w:szCs w:val="24"/>
        </w:rPr>
      </w:pPr>
    </w:p>
    <w:p w:rsidR="002B7CA1" w:rsidRPr="00130F8B" w:rsidRDefault="002B7CA1" w:rsidP="002B7CA1">
      <w:pPr>
        <w:rPr>
          <w:rFonts w:ascii="Times New Roman" w:hAnsi="Times New Roman"/>
          <w:b/>
          <w:sz w:val="24"/>
          <w:szCs w:val="24"/>
        </w:rPr>
      </w:pPr>
      <w:r w:rsidRPr="002B7CA1">
        <w:rPr>
          <w:rFonts w:ascii="Times New Roman" w:hAnsi="Times New Roman"/>
          <w:sz w:val="24"/>
          <w:szCs w:val="24"/>
        </w:rPr>
        <w:t xml:space="preserve">Jelen vagyongazdálkodási terv </w:t>
      </w:r>
      <w:r w:rsidRPr="00130F8B">
        <w:rPr>
          <w:rFonts w:ascii="Times New Roman" w:hAnsi="Times New Roman"/>
          <w:b/>
          <w:sz w:val="24"/>
          <w:szCs w:val="24"/>
        </w:rPr>
        <w:t>középtávon 201</w:t>
      </w:r>
      <w:r w:rsidR="00903CEC" w:rsidRPr="00130F8B">
        <w:rPr>
          <w:rFonts w:ascii="Times New Roman" w:hAnsi="Times New Roman"/>
          <w:b/>
          <w:sz w:val="24"/>
          <w:szCs w:val="24"/>
        </w:rPr>
        <w:t>8-2020</w:t>
      </w:r>
      <w:r w:rsidRPr="00130F8B">
        <w:rPr>
          <w:rFonts w:ascii="Times New Roman" w:hAnsi="Times New Roman"/>
          <w:b/>
          <w:sz w:val="24"/>
          <w:szCs w:val="24"/>
        </w:rPr>
        <w:t>-ig, hosszú távon pedig 202</w:t>
      </w:r>
      <w:r w:rsidR="00903CEC" w:rsidRPr="00130F8B">
        <w:rPr>
          <w:rFonts w:ascii="Times New Roman" w:hAnsi="Times New Roman"/>
          <w:b/>
          <w:sz w:val="24"/>
          <w:szCs w:val="24"/>
        </w:rPr>
        <w:t>4</w:t>
      </w:r>
      <w:r w:rsidRPr="00130F8B">
        <w:rPr>
          <w:rFonts w:ascii="Times New Roman" w:hAnsi="Times New Roman"/>
          <w:b/>
          <w:sz w:val="24"/>
          <w:szCs w:val="24"/>
        </w:rPr>
        <w:t>-ig határozza meg az alapvető célkitűzéseket, elveket.</w:t>
      </w:r>
    </w:p>
    <w:p w:rsidR="002B7CA1" w:rsidRPr="002B7CA1" w:rsidRDefault="002B7CA1" w:rsidP="00130F8B">
      <w:pPr>
        <w:rPr>
          <w:rFonts w:ascii="Times New Roman" w:hAnsi="Times New Roman"/>
          <w:b/>
          <w:sz w:val="24"/>
          <w:szCs w:val="24"/>
        </w:rPr>
      </w:pPr>
    </w:p>
    <w:p w:rsidR="007F1E26" w:rsidRPr="007F1E26" w:rsidRDefault="007F1E26" w:rsidP="007F1E26">
      <w:pPr>
        <w:widowControl w:val="0"/>
        <w:suppressAutoHyphens/>
        <w:autoSpaceDE w:val="0"/>
        <w:autoSpaceDN w:val="0"/>
        <w:adjustRightInd w:val="0"/>
        <w:spacing w:after="0" w:line="240" w:lineRule="auto"/>
        <w:jc w:val="center"/>
        <w:rPr>
          <w:rFonts w:ascii="Times New Roman" w:eastAsia="Times New Roman" w:hAnsi="Times New Roman"/>
          <w:b/>
          <w:bCs/>
          <w:sz w:val="24"/>
          <w:szCs w:val="24"/>
          <w:lang w:eastAsia="ar-SA"/>
        </w:rPr>
      </w:pPr>
      <w:r w:rsidRPr="007F1E26">
        <w:rPr>
          <w:rFonts w:ascii="Times New Roman" w:eastAsia="Times New Roman" w:hAnsi="Times New Roman"/>
          <w:b/>
          <w:bCs/>
          <w:sz w:val="24"/>
          <w:szCs w:val="24"/>
          <w:lang w:eastAsia="ar-SA"/>
        </w:rPr>
        <w:t>II. A vagyongazdálkodásra irányadó főbb jogszabályok</w:t>
      </w:r>
    </w:p>
    <w:p w:rsidR="007F1E26" w:rsidRPr="007F1E26" w:rsidRDefault="007F1E26" w:rsidP="007F1E26">
      <w:pPr>
        <w:widowControl w:val="0"/>
        <w:suppressAutoHyphens/>
        <w:autoSpaceDE w:val="0"/>
        <w:autoSpaceDN w:val="0"/>
        <w:adjustRightInd w:val="0"/>
        <w:spacing w:after="0" w:line="240" w:lineRule="auto"/>
        <w:jc w:val="center"/>
        <w:rPr>
          <w:rFonts w:ascii="Times New Roman" w:eastAsia="Times New Roman" w:hAnsi="Times New Roman"/>
          <w:b/>
          <w:bCs/>
          <w:sz w:val="24"/>
          <w:szCs w:val="24"/>
          <w:lang w:eastAsia="ar-SA"/>
        </w:rPr>
      </w:pPr>
    </w:p>
    <w:p w:rsidR="007F1E26" w:rsidRDefault="007F1E26" w:rsidP="007F1E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Az önkormányzati vagyongazdálkodás feladata az önkormányzat teherbíró képességéhez igazodó, elsődlegesen a közfeladatok ellátásához és a mindenkori társadalmi szükségletek kielégítéséhez szükséges vagyon egységes elveken alapuló, átlátható, hatékony és költségtakarékos működtetése, értékének megőrzése, állagának védelme, értéknövelő használata, hasznosítása, gyarapítása, továbbá a feleslegessé váló vagyontárgyak elidegenítése.</w:t>
      </w:r>
    </w:p>
    <w:p w:rsidR="00BD7053" w:rsidRPr="007F1E26" w:rsidRDefault="00BD7053" w:rsidP="007F1E26">
      <w:pPr>
        <w:widowControl w:val="0"/>
        <w:suppressAutoHyphens/>
        <w:autoSpaceDE w:val="0"/>
        <w:autoSpaceDN w:val="0"/>
        <w:adjustRightInd w:val="0"/>
        <w:spacing w:after="0" w:line="240" w:lineRule="auto"/>
        <w:jc w:val="both"/>
        <w:rPr>
          <w:rFonts w:ascii="Times New Roman" w:eastAsia="Times New Roman" w:hAnsi="Times New Roman"/>
          <w:b/>
          <w:bCs/>
          <w:sz w:val="24"/>
          <w:szCs w:val="24"/>
          <w:lang w:eastAsia="ar-SA"/>
        </w:rPr>
      </w:pPr>
    </w:p>
    <w:p w:rsidR="007F1E26" w:rsidRPr="007F1E26" w:rsidRDefault="007F1E26" w:rsidP="007F1E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7F1E26">
        <w:rPr>
          <w:rFonts w:ascii="Times New Roman" w:eastAsia="Times New Roman" w:hAnsi="Times New Roman"/>
          <w:bCs/>
          <w:sz w:val="24"/>
          <w:szCs w:val="24"/>
          <w:lang w:eastAsia="ar-SA"/>
        </w:rPr>
        <w:t>Az önkormányzati vagyongazdálkodás kereteit meghatározó főbb jogszabályok a következők:</w:t>
      </w:r>
    </w:p>
    <w:p w:rsidR="007F1E26" w:rsidRPr="007F1E26"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 xml:space="preserve">a nemzeti vagyonról szóló 2011. évi CXCVI. törvény (a továbbiakban: </w:t>
      </w:r>
      <w:proofErr w:type="spellStart"/>
      <w:r w:rsidRPr="007F1E26">
        <w:rPr>
          <w:rFonts w:ascii="Times New Roman" w:eastAsia="Times New Roman" w:hAnsi="Times New Roman"/>
          <w:sz w:val="24"/>
          <w:szCs w:val="24"/>
          <w:lang w:eastAsia="ar-SA"/>
        </w:rPr>
        <w:t>Nvt</w:t>
      </w:r>
      <w:proofErr w:type="spellEnd"/>
      <w:r w:rsidRPr="007F1E26">
        <w:rPr>
          <w:rFonts w:ascii="Times New Roman" w:eastAsia="Times New Roman" w:hAnsi="Times New Roman"/>
          <w:sz w:val="24"/>
          <w:szCs w:val="24"/>
          <w:lang w:eastAsia="ar-SA"/>
        </w:rPr>
        <w:t>.),</w:t>
      </w:r>
    </w:p>
    <w:p w:rsidR="007F1E26" w:rsidRPr="007F1E26"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 Polgári Törvénykönyvről szóló 2013. évi V. törvény,</w:t>
      </w:r>
    </w:p>
    <w:p w:rsidR="007F1E26" w:rsidRPr="007F1E26"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Magyarország helyi önkormányzatairól szóló 2011. évi CLXXXIX</w:t>
      </w:r>
      <w:r w:rsidR="00554000">
        <w:rPr>
          <w:rFonts w:ascii="Times New Roman" w:eastAsia="Times New Roman" w:hAnsi="Times New Roman"/>
          <w:sz w:val="24"/>
          <w:szCs w:val="24"/>
          <w:lang w:eastAsia="ar-SA"/>
        </w:rPr>
        <w:t>.</w:t>
      </w:r>
      <w:r w:rsidRPr="007F1E26">
        <w:rPr>
          <w:rFonts w:ascii="Times New Roman" w:eastAsia="Times New Roman" w:hAnsi="Times New Roman"/>
          <w:sz w:val="24"/>
          <w:szCs w:val="24"/>
          <w:lang w:eastAsia="ar-SA"/>
        </w:rPr>
        <w:t xml:space="preserve"> törvény,</w:t>
      </w:r>
    </w:p>
    <w:p w:rsidR="007F1E26" w:rsidRPr="007F1E26"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Magyarország gazdasági stabilitásáról szóló 2011. évi CXCIV. törvény,</w:t>
      </w:r>
    </w:p>
    <w:p w:rsidR="007F1E26" w:rsidRPr="007F1E26"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az államháztartásról szóló 2011. évi CXCV. törvény,</w:t>
      </w:r>
    </w:p>
    <w:p w:rsidR="007F1E26" w:rsidRPr="007F1E26"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 számvitelről szóló 2000. C. törvény,</w:t>
      </w:r>
    </w:p>
    <w:p w:rsidR="007F1E26" w:rsidRPr="007F1E26"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 lakások és helyiségek bérletére, valamint elidegenítésükre vonatkozó egyes szabályokról szóló 1993. évi LXXVIII. törvény,</w:t>
      </w:r>
    </w:p>
    <w:p w:rsidR="007F1E26" w:rsidRPr="007F1E26"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az államháztartásról szóló törvény végrehajtásáról szóló 368/2011. (XII.31.) Korm. rendelet</w:t>
      </w:r>
      <w:r w:rsidR="00554000">
        <w:rPr>
          <w:rFonts w:ascii="Times New Roman" w:eastAsia="Times New Roman" w:hAnsi="Times New Roman"/>
          <w:sz w:val="24"/>
          <w:szCs w:val="24"/>
          <w:lang w:eastAsia="ar-SA"/>
        </w:rPr>
        <w:t xml:space="preserve"> (</w:t>
      </w:r>
      <w:proofErr w:type="spellStart"/>
      <w:r w:rsidR="00554000">
        <w:rPr>
          <w:rFonts w:ascii="Times New Roman" w:eastAsia="Times New Roman" w:hAnsi="Times New Roman"/>
          <w:sz w:val="24"/>
          <w:szCs w:val="24"/>
          <w:lang w:eastAsia="ar-SA"/>
        </w:rPr>
        <w:t>Ávr</w:t>
      </w:r>
      <w:proofErr w:type="spellEnd"/>
      <w:r w:rsidR="00554000">
        <w:rPr>
          <w:rFonts w:ascii="Times New Roman" w:eastAsia="Times New Roman" w:hAnsi="Times New Roman"/>
          <w:sz w:val="24"/>
          <w:szCs w:val="24"/>
          <w:lang w:eastAsia="ar-SA"/>
        </w:rPr>
        <w:t>.)</w:t>
      </w:r>
      <w:r w:rsidRPr="007F1E26">
        <w:rPr>
          <w:rFonts w:ascii="Times New Roman" w:eastAsia="Times New Roman" w:hAnsi="Times New Roman"/>
          <w:sz w:val="24"/>
          <w:szCs w:val="24"/>
          <w:lang w:eastAsia="ar-SA"/>
        </w:rPr>
        <w:t>,</w:t>
      </w:r>
    </w:p>
    <w:p w:rsidR="007F1E26" w:rsidRPr="007F1E26"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bCs/>
          <w:color w:val="000000"/>
          <w:sz w:val="24"/>
          <w:szCs w:val="24"/>
          <w:lang w:eastAsia="ar-SA"/>
        </w:rPr>
        <w:t>az önkormányzat vagyonáról és vagyon</w:t>
      </w:r>
      <w:r w:rsidR="00554000">
        <w:rPr>
          <w:rFonts w:ascii="Times New Roman" w:eastAsia="Times New Roman" w:hAnsi="Times New Roman"/>
          <w:bCs/>
          <w:color w:val="000000"/>
          <w:sz w:val="24"/>
          <w:szCs w:val="24"/>
          <w:lang w:eastAsia="ar-SA"/>
        </w:rPr>
        <w:t xml:space="preserve">tárgyak feletti tulajdonosi jogok gyakorlásáról </w:t>
      </w:r>
      <w:r w:rsidR="00554000">
        <w:rPr>
          <w:rFonts w:ascii="Times New Roman" w:eastAsia="Times New Roman" w:hAnsi="Times New Roman"/>
          <w:bCs/>
          <w:color w:val="000000"/>
          <w:sz w:val="24"/>
          <w:szCs w:val="24"/>
          <w:lang w:eastAsia="ar-SA"/>
        </w:rPr>
        <w:lastRenderedPageBreak/>
        <w:t>szóló</w:t>
      </w:r>
      <w:r w:rsidRPr="007F1E26">
        <w:rPr>
          <w:rFonts w:ascii="Times New Roman" w:eastAsia="Times New Roman" w:hAnsi="Times New Roman"/>
          <w:bCs/>
          <w:color w:val="000000"/>
          <w:sz w:val="24"/>
          <w:szCs w:val="24"/>
          <w:lang w:eastAsia="ar-SA"/>
        </w:rPr>
        <w:t xml:space="preserve"> </w:t>
      </w:r>
      <w:r w:rsidR="00554000">
        <w:rPr>
          <w:rFonts w:ascii="Times New Roman" w:eastAsia="Times New Roman" w:hAnsi="Times New Roman"/>
          <w:bCs/>
          <w:color w:val="000000"/>
          <w:sz w:val="24"/>
          <w:szCs w:val="24"/>
          <w:lang w:eastAsia="ar-SA"/>
        </w:rPr>
        <w:t>20</w:t>
      </w:r>
      <w:r w:rsidRPr="007F1E26">
        <w:rPr>
          <w:rFonts w:ascii="Times New Roman" w:eastAsia="Times New Roman" w:hAnsi="Times New Roman"/>
          <w:bCs/>
          <w:color w:val="000000"/>
          <w:sz w:val="24"/>
          <w:szCs w:val="24"/>
          <w:lang w:eastAsia="ar-SA"/>
        </w:rPr>
        <w:t>/201</w:t>
      </w:r>
      <w:r w:rsidR="00554000">
        <w:rPr>
          <w:rFonts w:ascii="Times New Roman" w:eastAsia="Times New Roman" w:hAnsi="Times New Roman"/>
          <w:bCs/>
          <w:color w:val="000000"/>
          <w:sz w:val="24"/>
          <w:szCs w:val="24"/>
          <w:lang w:eastAsia="ar-SA"/>
        </w:rPr>
        <w:t>6</w:t>
      </w:r>
      <w:r w:rsidRPr="007F1E26">
        <w:rPr>
          <w:rFonts w:ascii="Times New Roman" w:eastAsia="Times New Roman" w:hAnsi="Times New Roman"/>
          <w:bCs/>
          <w:color w:val="000000"/>
          <w:sz w:val="24"/>
          <w:szCs w:val="24"/>
          <w:lang w:eastAsia="ar-SA"/>
        </w:rPr>
        <w:t>. (</w:t>
      </w:r>
      <w:r w:rsidR="00554000">
        <w:rPr>
          <w:rFonts w:ascii="Times New Roman" w:eastAsia="Times New Roman" w:hAnsi="Times New Roman"/>
          <w:bCs/>
          <w:color w:val="000000"/>
          <w:sz w:val="24"/>
          <w:szCs w:val="24"/>
          <w:lang w:eastAsia="ar-SA"/>
        </w:rPr>
        <w:t>X.04.</w:t>
      </w:r>
      <w:r w:rsidRPr="007F1E26">
        <w:rPr>
          <w:rFonts w:ascii="Times New Roman" w:eastAsia="Times New Roman" w:hAnsi="Times New Roman"/>
          <w:bCs/>
          <w:color w:val="000000"/>
          <w:sz w:val="24"/>
          <w:szCs w:val="24"/>
          <w:lang w:eastAsia="ar-SA"/>
        </w:rPr>
        <w:t xml:space="preserve">) </w:t>
      </w:r>
      <w:r w:rsidR="00554000">
        <w:rPr>
          <w:rFonts w:ascii="Times New Roman" w:eastAsia="Times New Roman" w:hAnsi="Times New Roman"/>
          <w:bCs/>
          <w:color w:val="000000"/>
          <w:sz w:val="24"/>
          <w:szCs w:val="24"/>
          <w:lang w:eastAsia="ar-SA"/>
        </w:rPr>
        <w:t xml:space="preserve">számú </w:t>
      </w:r>
      <w:r w:rsidRPr="007F1E26">
        <w:rPr>
          <w:rFonts w:ascii="Times New Roman" w:eastAsia="Times New Roman" w:hAnsi="Times New Roman"/>
          <w:bCs/>
          <w:color w:val="000000"/>
          <w:sz w:val="24"/>
          <w:szCs w:val="24"/>
          <w:lang w:eastAsia="ar-SA"/>
        </w:rPr>
        <w:t>önkormányzati rendelet (a továbbiakban: vagyonrendelet),</w:t>
      </w:r>
    </w:p>
    <w:p w:rsidR="007F1E26" w:rsidRPr="00084621" w:rsidRDefault="007F1E26"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sidRPr="00084621">
        <w:rPr>
          <w:rFonts w:ascii="Times New Roman" w:eastAsia="Times New Roman" w:hAnsi="Times New Roman"/>
          <w:bCs/>
          <w:sz w:val="24"/>
          <w:szCs w:val="24"/>
          <w:lang w:eastAsia="ar-SA"/>
        </w:rPr>
        <w:t xml:space="preserve">az önkormányzati </w:t>
      </w:r>
      <w:r w:rsidR="00084621" w:rsidRPr="00084621">
        <w:rPr>
          <w:rFonts w:ascii="Times New Roman" w:eastAsia="Times New Roman" w:hAnsi="Times New Roman"/>
          <w:bCs/>
          <w:sz w:val="24"/>
          <w:szCs w:val="24"/>
          <w:lang w:eastAsia="ar-SA"/>
        </w:rPr>
        <w:t xml:space="preserve">tulajdonban lévő lakások és nem lakás célú helyiségek bérletéről </w:t>
      </w:r>
      <w:r w:rsidRPr="00084621">
        <w:rPr>
          <w:rFonts w:ascii="Times New Roman" w:eastAsia="Times New Roman" w:hAnsi="Times New Roman"/>
          <w:bCs/>
          <w:sz w:val="24"/>
          <w:szCs w:val="24"/>
          <w:lang w:eastAsia="ar-SA"/>
        </w:rPr>
        <w:t xml:space="preserve">szóló </w:t>
      </w:r>
      <w:r w:rsidR="00084621" w:rsidRPr="00084621">
        <w:rPr>
          <w:rFonts w:ascii="Times New Roman" w:eastAsia="Times New Roman" w:hAnsi="Times New Roman"/>
          <w:bCs/>
          <w:sz w:val="24"/>
          <w:szCs w:val="24"/>
          <w:lang w:eastAsia="ar-SA"/>
        </w:rPr>
        <w:t xml:space="preserve">32/2015.(XII.07.) számú </w:t>
      </w:r>
      <w:r w:rsidRPr="00084621">
        <w:rPr>
          <w:rFonts w:ascii="Times New Roman" w:eastAsia="Times New Roman" w:hAnsi="Times New Roman"/>
          <w:bCs/>
          <w:color w:val="000000"/>
          <w:sz w:val="24"/>
          <w:szCs w:val="24"/>
          <w:lang w:eastAsia="ar-SA"/>
        </w:rPr>
        <w:t xml:space="preserve">önkormányzati rendelet </w:t>
      </w:r>
      <w:r w:rsidRPr="00084621">
        <w:rPr>
          <w:rFonts w:ascii="Times New Roman" w:eastAsia="Times New Roman" w:hAnsi="Times New Roman"/>
          <w:sz w:val="24"/>
          <w:szCs w:val="24"/>
          <w:lang w:eastAsia="ar-SA"/>
        </w:rPr>
        <w:t>(továbbiakban: lakásrendelet)</w:t>
      </w:r>
      <w:r w:rsidRPr="00084621">
        <w:rPr>
          <w:rFonts w:ascii="Times New Roman" w:eastAsia="Times New Roman" w:hAnsi="Times New Roman"/>
          <w:bCs/>
          <w:color w:val="000000"/>
          <w:sz w:val="24"/>
          <w:szCs w:val="24"/>
          <w:lang w:eastAsia="ar-SA"/>
        </w:rPr>
        <w:t>,</w:t>
      </w:r>
    </w:p>
    <w:p w:rsidR="007F1E26" w:rsidRPr="007F1E26" w:rsidRDefault="00554000" w:rsidP="007F1E26">
      <w:pPr>
        <w:widowControl w:val="0"/>
        <w:numPr>
          <w:ilvl w:val="0"/>
          <w:numId w:val="1"/>
        </w:num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Harkány</w:t>
      </w:r>
      <w:r w:rsidR="007F1E26" w:rsidRPr="007F1E26">
        <w:rPr>
          <w:rFonts w:ascii="Times New Roman" w:eastAsia="Times New Roman" w:hAnsi="Times New Roman"/>
          <w:sz w:val="24"/>
          <w:szCs w:val="24"/>
          <w:lang w:eastAsia="ar-SA"/>
        </w:rPr>
        <w:t xml:space="preserve"> Város Önkormányzatának mindenkor hatályos költségvetési rendelete. </w:t>
      </w:r>
    </w:p>
    <w:p w:rsidR="007F1E26" w:rsidRPr="007F1E26" w:rsidRDefault="007F1E26" w:rsidP="007F1E26">
      <w:pPr>
        <w:spacing w:after="0" w:line="240" w:lineRule="auto"/>
        <w:jc w:val="both"/>
        <w:rPr>
          <w:rFonts w:ascii="Times New Roman" w:eastAsia="Times New Roman" w:hAnsi="Times New Roman"/>
          <w:sz w:val="24"/>
          <w:szCs w:val="24"/>
          <w:lang w:eastAsia="ar-SA"/>
        </w:rPr>
      </w:pPr>
    </w:p>
    <w:p w:rsidR="007F1E26" w:rsidRPr="007F1E26" w:rsidRDefault="007F1E26" w:rsidP="007F1E26">
      <w:pPr>
        <w:widowControl w:val="0"/>
        <w:suppressAutoHyphens/>
        <w:spacing w:after="0" w:line="240" w:lineRule="auto"/>
        <w:jc w:val="center"/>
        <w:rPr>
          <w:rFonts w:ascii="Times New Roman" w:eastAsia="Times New Roman" w:hAnsi="Times New Roman"/>
          <w:b/>
          <w:sz w:val="24"/>
          <w:szCs w:val="24"/>
          <w:lang w:eastAsia="ar-SA"/>
        </w:rPr>
      </w:pPr>
      <w:r w:rsidRPr="007F1E26">
        <w:rPr>
          <w:rFonts w:ascii="Times New Roman" w:eastAsia="Times New Roman" w:hAnsi="Times New Roman"/>
          <w:b/>
          <w:sz w:val="24"/>
          <w:szCs w:val="24"/>
          <w:lang w:eastAsia="ar-SA"/>
        </w:rPr>
        <w:t>III. Az önkormányzati vagyonelemek besorolása</w:t>
      </w:r>
    </w:p>
    <w:p w:rsidR="007F1E26" w:rsidRPr="007F1E26" w:rsidRDefault="007F1E26" w:rsidP="007F1E26">
      <w:pPr>
        <w:widowControl w:val="0"/>
        <w:suppressAutoHyphens/>
        <w:spacing w:after="0" w:line="240" w:lineRule="auto"/>
        <w:rPr>
          <w:rFonts w:ascii="Times New Roman" w:eastAsia="Times New Roman" w:hAnsi="Times New Roman"/>
          <w:b/>
          <w:sz w:val="24"/>
          <w:szCs w:val="24"/>
          <w:lang w:eastAsia="ar-SA"/>
        </w:rPr>
      </w:pPr>
    </w:p>
    <w:p w:rsidR="007F1E26" w:rsidRPr="007F1E26" w:rsidRDefault="007F1E26" w:rsidP="007F1E26">
      <w:pPr>
        <w:widowControl w:val="0"/>
        <w:suppressAutoHyphens/>
        <w:spacing w:after="0" w:line="240" w:lineRule="auto"/>
        <w:rPr>
          <w:rFonts w:ascii="Times New Roman" w:eastAsia="Times New Roman" w:hAnsi="Times New Roman"/>
          <w:b/>
          <w:sz w:val="24"/>
          <w:szCs w:val="24"/>
          <w:lang w:eastAsia="ar-SA"/>
        </w:rPr>
      </w:pPr>
      <w:r w:rsidRPr="007F1E26">
        <w:rPr>
          <w:rFonts w:ascii="Times New Roman" w:eastAsia="Times New Roman" w:hAnsi="Times New Roman"/>
          <w:b/>
          <w:sz w:val="24"/>
          <w:szCs w:val="24"/>
          <w:lang w:eastAsia="ar-SA"/>
        </w:rPr>
        <w:t>1.  Forgalomképtelen törzsvagyon</w:t>
      </w:r>
    </w:p>
    <w:p w:rsidR="007F1E26" w:rsidRPr="007F1E26" w:rsidRDefault="007F1E26" w:rsidP="007F1E26">
      <w:pPr>
        <w:widowControl w:val="0"/>
        <w:suppressAutoHyphens/>
        <w:spacing w:after="0" w:line="240" w:lineRule="auto"/>
        <w:jc w:val="both"/>
        <w:rPr>
          <w:rFonts w:ascii="Times New Roman" w:eastAsia="Times New Roman" w:hAnsi="Times New Roman"/>
          <w:b/>
          <w:sz w:val="24"/>
          <w:szCs w:val="24"/>
          <w:lang w:eastAsia="ar-SA"/>
        </w:rPr>
      </w:pPr>
    </w:p>
    <w:p w:rsidR="007F1E26" w:rsidRPr="007F1E26" w:rsidRDefault="007F1E26" w:rsidP="007F1E26">
      <w:pPr>
        <w:widowControl w:val="0"/>
        <w:suppressAutoHyphens/>
        <w:spacing w:after="0" w:line="240" w:lineRule="auto"/>
        <w:jc w:val="both"/>
        <w:rPr>
          <w:rFonts w:ascii="Times New Roman" w:eastAsia="Times New Roman" w:hAnsi="Times New Roman"/>
          <w:color w:val="000000"/>
          <w:sz w:val="24"/>
          <w:szCs w:val="24"/>
          <w:lang w:eastAsia="ar-SA"/>
        </w:rPr>
      </w:pPr>
      <w:r w:rsidRPr="007F1E26">
        <w:rPr>
          <w:rFonts w:ascii="Times New Roman" w:eastAsia="Times New Roman" w:hAnsi="Times New Roman"/>
          <w:color w:val="000000"/>
          <w:sz w:val="24"/>
          <w:szCs w:val="24"/>
          <w:lang w:eastAsia="ar-SA"/>
        </w:rPr>
        <w:t xml:space="preserve">1.1. A forgalomképtelen törzsvagyonba tartoznak az </w:t>
      </w:r>
      <w:proofErr w:type="spellStart"/>
      <w:r w:rsidRPr="007F1E26">
        <w:rPr>
          <w:rFonts w:ascii="Times New Roman" w:eastAsia="Times New Roman" w:hAnsi="Times New Roman"/>
          <w:sz w:val="24"/>
          <w:szCs w:val="24"/>
          <w:lang w:eastAsia="ar-SA"/>
        </w:rPr>
        <w:t>Nvt</w:t>
      </w:r>
      <w:proofErr w:type="spellEnd"/>
      <w:r w:rsidRPr="007F1E26">
        <w:rPr>
          <w:rFonts w:ascii="Times New Roman" w:eastAsia="Times New Roman" w:hAnsi="Times New Roman"/>
          <w:sz w:val="24"/>
          <w:szCs w:val="24"/>
          <w:lang w:eastAsia="ar-SA"/>
        </w:rPr>
        <w:t xml:space="preserve">. 5. § (3) bekezdése alapján a </w:t>
      </w:r>
      <w:r w:rsidRPr="007F1E26">
        <w:rPr>
          <w:rFonts w:ascii="Times New Roman" w:eastAsia="Times New Roman" w:hAnsi="Times New Roman"/>
          <w:b/>
          <w:sz w:val="24"/>
          <w:szCs w:val="24"/>
          <w:lang w:eastAsia="ar-SA"/>
        </w:rPr>
        <w:t>kizárólagos önkormányzati tulajdonban</w:t>
      </w:r>
      <w:r w:rsidRPr="007F1E26">
        <w:rPr>
          <w:rFonts w:ascii="Times New Roman" w:eastAsia="Times New Roman" w:hAnsi="Times New Roman"/>
          <w:sz w:val="24"/>
          <w:szCs w:val="24"/>
          <w:lang w:eastAsia="ar-SA"/>
        </w:rPr>
        <w:t xml:space="preserve"> álló következő vagyonelemek:</w:t>
      </w: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b/>
        <w:t xml:space="preserve">- a helyi közutak és műtárgyaik, </w:t>
      </w: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b/>
        <w:t xml:space="preserve">- a helyi önkormányzat tulajdonában álló terek, parkok, </w:t>
      </w: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b/>
        <w:t xml:space="preserve">- a helyi önkormányzat tulajdonában álló - külön törvény rendelkezése alapján részére </w:t>
      </w:r>
      <w:r w:rsidRPr="007F1E26">
        <w:rPr>
          <w:rFonts w:ascii="Times New Roman" w:eastAsia="Times New Roman" w:hAnsi="Times New Roman"/>
          <w:sz w:val="24"/>
          <w:szCs w:val="24"/>
          <w:lang w:eastAsia="ar-SA"/>
        </w:rPr>
        <w:tab/>
        <w:t xml:space="preserve">átadott - vizek, közcélú vízi létesítmények, ide nem értve a vízi közműveket. </w:t>
      </w: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A kizárólagos önkormányzati tulajdonban álló vagyon elidegenítési és terhelési tilalom alatt áll és fő szabályként kizárólag koncesszió útján hasznosítható.</w:t>
      </w: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p>
    <w:p w:rsidR="007F1E26" w:rsidRPr="007F1E26" w:rsidRDefault="007F1E26" w:rsidP="007F1E26">
      <w:pPr>
        <w:widowControl w:val="0"/>
        <w:suppressAutoHyphens/>
        <w:spacing w:after="0" w:line="240" w:lineRule="auto"/>
        <w:jc w:val="both"/>
        <w:rPr>
          <w:rFonts w:ascii="Times New Roman" w:eastAsia="Times New Roman" w:hAnsi="Times New Roman"/>
          <w:color w:val="000000"/>
          <w:sz w:val="24"/>
          <w:szCs w:val="24"/>
          <w:lang w:eastAsia="ar-SA"/>
        </w:rPr>
      </w:pPr>
      <w:r w:rsidRPr="007F1E26">
        <w:rPr>
          <w:rFonts w:ascii="Times New Roman" w:eastAsia="Times New Roman" w:hAnsi="Times New Roman"/>
          <w:color w:val="000000"/>
          <w:sz w:val="24"/>
          <w:szCs w:val="24"/>
          <w:lang w:eastAsia="ar-SA"/>
        </w:rPr>
        <w:t xml:space="preserve">1.2. A forgalomképtelen törzsvagyon része továbbá </w:t>
      </w:r>
      <w:r w:rsidRPr="007F1E26">
        <w:rPr>
          <w:rFonts w:ascii="Times New Roman" w:eastAsia="Times New Roman" w:hAnsi="Times New Roman"/>
          <w:sz w:val="24"/>
          <w:szCs w:val="24"/>
          <w:lang w:eastAsia="ar-SA"/>
        </w:rPr>
        <w:t xml:space="preserve">a törvény vagy a vagyonrendelet alapján </w:t>
      </w:r>
      <w:r w:rsidRPr="007F1E26">
        <w:rPr>
          <w:rFonts w:ascii="Times New Roman" w:eastAsia="Times New Roman" w:hAnsi="Times New Roman"/>
          <w:b/>
          <w:sz w:val="24"/>
          <w:szCs w:val="24"/>
          <w:lang w:eastAsia="ar-SA"/>
        </w:rPr>
        <w:t>nemzetgazdasági szempontból kiemelt jelentőségű önkormányzati vagyon</w:t>
      </w:r>
      <w:r w:rsidRPr="007F1E26">
        <w:rPr>
          <w:rFonts w:ascii="Times New Roman" w:eastAsia="Times New Roman" w:hAnsi="Times New Roman"/>
          <w:sz w:val="24"/>
          <w:szCs w:val="24"/>
          <w:lang w:eastAsia="ar-SA"/>
        </w:rPr>
        <w:t xml:space="preserve">. E körbe tartozó vagyonelemek elidegenítésére </w:t>
      </w:r>
      <w:r w:rsidRPr="007F1E26">
        <w:rPr>
          <w:rFonts w:ascii="Times New Roman" w:eastAsia="Times New Roman" w:hAnsi="Times New Roman"/>
          <w:color w:val="000000"/>
          <w:sz w:val="24"/>
          <w:szCs w:val="24"/>
          <w:lang w:eastAsia="ar-SA"/>
        </w:rPr>
        <w:t xml:space="preserve">csak rendkívül szűk körben - </w:t>
      </w:r>
      <w:r w:rsidRPr="007F1E26">
        <w:rPr>
          <w:rFonts w:ascii="Times New Roman" w:eastAsia="Times New Roman" w:hAnsi="Times New Roman"/>
          <w:sz w:val="24"/>
          <w:szCs w:val="24"/>
          <w:lang w:eastAsia="ar-SA"/>
        </w:rPr>
        <w:t xml:space="preserve">amennyiben törvény a helyi önkormányzat feladatát más helyi önkormányzat feladataként vagy állami feladatként, illetve állami feladatot helyi önkormányzat feladataként állapít meg - </w:t>
      </w:r>
      <w:r w:rsidRPr="007F1E26">
        <w:rPr>
          <w:rFonts w:ascii="Times New Roman" w:eastAsia="Times New Roman" w:hAnsi="Times New Roman"/>
          <w:color w:val="000000"/>
          <w:sz w:val="24"/>
          <w:szCs w:val="24"/>
          <w:lang w:eastAsia="ar-SA"/>
        </w:rPr>
        <w:t xml:space="preserve">van lehetőség, </w:t>
      </w:r>
      <w:r w:rsidRPr="007F1E26">
        <w:rPr>
          <w:rFonts w:ascii="Times New Roman" w:eastAsia="Times New Roman" w:hAnsi="Times New Roman"/>
          <w:sz w:val="24"/>
          <w:szCs w:val="24"/>
          <w:lang w:eastAsia="ar-SA"/>
        </w:rPr>
        <w:t>azonban hasznosításuk (vagyonkezelés, bérlet, haszonbérlet stb.) nem koncesszióköteles.</w:t>
      </w: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r w:rsidRPr="00821ED5">
        <w:rPr>
          <w:rFonts w:ascii="Times New Roman" w:eastAsia="Times New Roman" w:hAnsi="Times New Roman"/>
          <w:sz w:val="24"/>
          <w:szCs w:val="24"/>
          <w:lang w:eastAsia="ar-SA"/>
        </w:rPr>
        <w:t>A forgalomképtelen törzsvagyon elemeit a vagyonrendelet 1. melléklete tartalmazza.</w:t>
      </w:r>
    </w:p>
    <w:p w:rsidR="007F1E26" w:rsidRPr="007F1E26" w:rsidRDefault="007F1E26" w:rsidP="007F1E26">
      <w:pPr>
        <w:widowControl w:val="0"/>
        <w:suppressAutoHyphens/>
        <w:spacing w:after="0" w:line="240" w:lineRule="auto"/>
        <w:rPr>
          <w:rFonts w:ascii="Times New Roman" w:eastAsia="Times New Roman" w:hAnsi="Times New Roman"/>
          <w:b/>
          <w:sz w:val="24"/>
          <w:szCs w:val="24"/>
          <w:lang w:eastAsia="ar-SA"/>
        </w:rPr>
      </w:pPr>
    </w:p>
    <w:p w:rsidR="007F1E26" w:rsidRPr="007F1E26" w:rsidRDefault="007F1E26" w:rsidP="007F1E26">
      <w:pPr>
        <w:widowControl w:val="0"/>
        <w:suppressAutoHyphens/>
        <w:spacing w:after="0" w:line="240" w:lineRule="auto"/>
        <w:rPr>
          <w:rFonts w:ascii="Times New Roman" w:eastAsia="Times New Roman" w:hAnsi="Times New Roman"/>
          <w:b/>
          <w:sz w:val="24"/>
          <w:szCs w:val="24"/>
          <w:lang w:eastAsia="ar-SA"/>
        </w:rPr>
      </w:pPr>
      <w:r w:rsidRPr="007F1E26">
        <w:rPr>
          <w:rFonts w:ascii="Times New Roman" w:eastAsia="Times New Roman" w:hAnsi="Times New Roman"/>
          <w:b/>
          <w:sz w:val="24"/>
          <w:szCs w:val="24"/>
          <w:lang w:eastAsia="ar-SA"/>
        </w:rPr>
        <w:t>2.  Korlátozottan forgalomképes törzsvagyon</w:t>
      </w:r>
    </w:p>
    <w:p w:rsidR="007F1E26" w:rsidRPr="007F1E26" w:rsidRDefault="007F1E26" w:rsidP="007F1E26">
      <w:pPr>
        <w:widowControl w:val="0"/>
        <w:suppressAutoHyphens/>
        <w:spacing w:after="0" w:line="240" w:lineRule="auto"/>
        <w:jc w:val="both"/>
        <w:rPr>
          <w:rFonts w:ascii="Times New Roman" w:eastAsia="Times New Roman" w:hAnsi="Times New Roman"/>
          <w:b/>
          <w:sz w:val="24"/>
          <w:szCs w:val="24"/>
          <w:lang w:eastAsia="ar-SA"/>
        </w:rPr>
      </w:pP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r w:rsidRPr="00821ED5">
        <w:rPr>
          <w:rFonts w:ascii="Times New Roman" w:eastAsia="Times New Roman" w:hAnsi="Times New Roman"/>
          <w:sz w:val="24"/>
          <w:szCs w:val="24"/>
          <w:lang w:eastAsia="ar-SA"/>
        </w:rPr>
        <w:t>A vagyonrendelet 2. melléklete á</w:t>
      </w:r>
      <w:r w:rsidRPr="007F1E26">
        <w:rPr>
          <w:rFonts w:ascii="Times New Roman" w:eastAsia="Times New Roman" w:hAnsi="Times New Roman"/>
          <w:sz w:val="24"/>
          <w:szCs w:val="24"/>
          <w:lang w:eastAsia="ar-SA"/>
        </w:rPr>
        <w:t xml:space="preserve">llapítja meg tételesen az Önkormányzat korlátozottan forgalomképes törzsvagyonának elemeit. </w:t>
      </w:r>
      <w:r w:rsidRPr="007F1E26">
        <w:rPr>
          <w:rFonts w:ascii="Times New Roman" w:eastAsia="Times New Roman" w:hAnsi="Times New Roman"/>
          <w:color w:val="000000"/>
          <w:sz w:val="24"/>
          <w:szCs w:val="24"/>
          <w:lang w:eastAsia="ar-SA"/>
        </w:rPr>
        <w:t>Az önkormányzat tulajdonában álló közmű, illetve az önkormányzat képviselő-testülete és szervei, továbbá az Önkormányzat által fenntartott, közfeladatot ellátó intézmény, költségvetési szerv elhelyezését, valamint azok feladatának ellátását szolgáló épület, épületrész esetében a korlátozottan forgalomképes minősítés addig áll fenn, amíg az adott vagyontárgy közvetlenül önkormányzati feladat- és hatáskör gyakorlását szolgálja.</w:t>
      </w:r>
    </w:p>
    <w:p w:rsidR="007F1E26" w:rsidRPr="007F1E26" w:rsidRDefault="007F1E26" w:rsidP="007F1E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 xml:space="preserve">Az </w:t>
      </w:r>
      <w:proofErr w:type="spellStart"/>
      <w:r w:rsidRPr="007F1E26">
        <w:rPr>
          <w:rFonts w:ascii="Times New Roman" w:eastAsia="Times New Roman" w:hAnsi="Times New Roman"/>
          <w:sz w:val="24"/>
          <w:szCs w:val="24"/>
          <w:lang w:eastAsia="ar-SA"/>
        </w:rPr>
        <w:t>Nvt</w:t>
      </w:r>
      <w:proofErr w:type="spellEnd"/>
      <w:r w:rsidRPr="007F1E26">
        <w:rPr>
          <w:rFonts w:ascii="Times New Roman" w:eastAsia="Times New Roman" w:hAnsi="Times New Roman"/>
          <w:sz w:val="24"/>
          <w:szCs w:val="24"/>
          <w:lang w:eastAsia="ar-SA"/>
        </w:rPr>
        <w:t xml:space="preserve">. 5. § (7) bekezdése értelmében korlátozottan forgalomképes vagyon önkormányzati hitelfelvétel és kötvénykibocsátás esetén annak </w:t>
      </w:r>
      <w:proofErr w:type="spellStart"/>
      <w:r w:rsidRPr="007F1E26">
        <w:rPr>
          <w:rFonts w:ascii="Times New Roman" w:eastAsia="Times New Roman" w:hAnsi="Times New Roman"/>
          <w:sz w:val="24"/>
          <w:szCs w:val="24"/>
          <w:lang w:eastAsia="ar-SA"/>
        </w:rPr>
        <w:t>fedezetéül</w:t>
      </w:r>
      <w:proofErr w:type="spellEnd"/>
      <w:r w:rsidRPr="007F1E26">
        <w:rPr>
          <w:rFonts w:ascii="Times New Roman" w:eastAsia="Times New Roman" w:hAnsi="Times New Roman"/>
          <w:sz w:val="24"/>
          <w:szCs w:val="24"/>
          <w:lang w:eastAsia="ar-SA"/>
        </w:rPr>
        <w:t xml:space="preserve"> nem szolgálhat, és kizárólag az állam, másik helyi önkormányzat vagy önkormányzati társulás részére idegeníthető el. </w:t>
      </w: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p>
    <w:p w:rsidR="007F1E26" w:rsidRPr="007F1E26" w:rsidRDefault="007F1E26" w:rsidP="007F1E26">
      <w:pPr>
        <w:widowControl w:val="0"/>
        <w:suppressAutoHyphens/>
        <w:spacing w:after="0" w:line="240" w:lineRule="auto"/>
        <w:rPr>
          <w:rFonts w:ascii="Times New Roman" w:eastAsia="Times New Roman" w:hAnsi="Times New Roman"/>
          <w:b/>
          <w:sz w:val="24"/>
          <w:szCs w:val="24"/>
          <w:lang w:eastAsia="ar-SA"/>
        </w:rPr>
      </w:pPr>
      <w:r w:rsidRPr="007F1E26">
        <w:rPr>
          <w:rFonts w:ascii="Times New Roman" w:eastAsia="Times New Roman" w:hAnsi="Times New Roman"/>
          <w:b/>
          <w:sz w:val="24"/>
          <w:szCs w:val="24"/>
          <w:lang w:eastAsia="ar-SA"/>
        </w:rPr>
        <w:t>3. Üzleti vagyon</w:t>
      </w: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p>
    <w:p w:rsidR="007F1E26" w:rsidRPr="007F1E26" w:rsidRDefault="007F1E26" w:rsidP="007F1E26">
      <w:pPr>
        <w:widowControl w:val="0"/>
        <w:suppressAutoHyphens/>
        <w:spacing w:after="0" w:line="240" w:lineRule="auto"/>
        <w:jc w:val="both"/>
        <w:rPr>
          <w:rFonts w:ascii="Times New Roman" w:eastAsia="Times New Roman" w:hAnsi="Times New Roman"/>
          <w:sz w:val="24"/>
          <w:szCs w:val="24"/>
          <w:lang w:eastAsia="ar-SA"/>
        </w:rPr>
      </w:pPr>
      <w:r w:rsidRPr="007F1E26">
        <w:rPr>
          <w:rFonts w:ascii="Times New Roman" w:eastAsia="Times New Roman" w:hAnsi="Times New Roman"/>
          <w:sz w:val="24"/>
          <w:szCs w:val="24"/>
          <w:lang w:eastAsia="ar-SA"/>
        </w:rPr>
        <w:t xml:space="preserve">A forgalomképes üzleti vagyonnal az Önkormányzat – a jogszabályokban meghatározott keretek között – szabadon rendelkezik, </w:t>
      </w:r>
      <w:r w:rsidR="008B6844">
        <w:rPr>
          <w:rFonts w:ascii="Times New Roman" w:eastAsia="Times New Roman" w:hAnsi="Times New Roman"/>
          <w:sz w:val="24"/>
          <w:szCs w:val="24"/>
          <w:lang w:eastAsia="ar-SA"/>
        </w:rPr>
        <w:t xml:space="preserve">az ide tartozó vagyonelem </w:t>
      </w:r>
      <w:r w:rsidRPr="007F1E26">
        <w:rPr>
          <w:rFonts w:ascii="Times New Roman" w:eastAsia="Times New Roman" w:hAnsi="Times New Roman"/>
          <w:sz w:val="24"/>
          <w:szCs w:val="24"/>
          <w:lang w:eastAsia="ar-SA"/>
        </w:rPr>
        <w:t>a fenti kötöttségek és korlátok nélkül elidegeníthető és hasznosítható.</w:t>
      </w:r>
    </w:p>
    <w:p w:rsidR="007F1E26" w:rsidRPr="007F1E26" w:rsidRDefault="007F1E26" w:rsidP="007F1E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7F1E26" w:rsidRPr="007F1E26" w:rsidRDefault="007F1E26" w:rsidP="007F1E26">
      <w:pPr>
        <w:widowControl w:val="0"/>
        <w:suppressAutoHyphens/>
        <w:autoSpaceDE w:val="0"/>
        <w:autoSpaceDN w:val="0"/>
        <w:adjustRightInd w:val="0"/>
        <w:spacing w:after="0" w:line="240" w:lineRule="auto"/>
        <w:jc w:val="both"/>
        <w:rPr>
          <w:rFonts w:ascii="Times-Roman" w:eastAsia="Times New Roman" w:hAnsi="Times-Roman" w:cs="Times-Roman"/>
          <w:sz w:val="24"/>
          <w:szCs w:val="24"/>
          <w:lang w:eastAsia="ar-SA"/>
        </w:rPr>
      </w:pPr>
      <w:r w:rsidRPr="007F1E26">
        <w:rPr>
          <w:rFonts w:ascii="Times-Roman" w:eastAsia="Times New Roman" w:hAnsi="Times-Roman" w:cs="Times-Roman"/>
          <w:sz w:val="24"/>
          <w:szCs w:val="24"/>
          <w:lang w:eastAsia="ar-SA"/>
        </w:rPr>
        <w:t>Eladásra nem javasolt ingatlanok közé tartoz</w:t>
      </w:r>
      <w:r w:rsidR="008B6844">
        <w:rPr>
          <w:rFonts w:ascii="Times-Roman" w:eastAsia="Times New Roman" w:hAnsi="Times-Roman" w:cs="Times-Roman"/>
          <w:sz w:val="24"/>
          <w:szCs w:val="24"/>
          <w:lang w:eastAsia="ar-SA"/>
        </w:rPr>
        <w:t>ik</w:t>
      </w:r>
      <w:r w:rsidRPr="007F1E26">
        <w:rPr>
          <w:rFonts w:ascii="Times-Roman" w:eastAsia="Times New Roman" w:hAnsi="Times-Roman" w:cs="Times-Roman"/>
          <w:sz w:val="24"/>
          <w:szCs w:val="24"/>
          <w:lang w:eastAsia="ar-SA"/>
        </w:rPr>
        <w:t xml:space="preserve"> többek közt </w:t>
      </w:r>
      <w:r w:rsidRPr="00C52ADB">
        <w:rPr>
          <w:rFonts w:ascii="Times-Roman" w:eastAsia="Times New Roman" w:hAnsi="Times-Roman" w:cs="Times-Roman"/>
          <w:sz w:val="24"/>
          <w:szCs w:val="24"/>
          <w:lang w:eastAsia="ar-SA"/>
        </w:rPr>
        <w:t xml:space="preserve">a </w:t>
      </w:r>
      <w:r w:rsidR="008B6844" w:rsidRPr="00C52ADB">
        <w:rPr>
          <w:rFonts w:ascii="Times-Roman" w:eastAsia="Times New Roman" w:hAnsi="Times-Roman" w:cs="Times-Roman"/>
          <w:sz w:val="24"/>
          <w:szCs w:val="24"/>
          <w:lang w:eastAsia="ar-SA"/>
        </w:rPr>
        <w:t>piacnak otthont adó terület,</w:t>
      </w:r>
      <w:r w:rsidR="008B6844">
        <w:rPr>
          <w:rFonts w:ascii="Times-Roman" w:eastAsia="Times New Roman" w:hAnsi="Times-Roman" w:cs="Times-Roman"/>
          <w:sz w:val="24"/>
          <w:szCs w:val="24"/>
          <w:lang w:eastAsia="ar-SA"/>
        </w:rPr>
        <w:t xml:space="preserve"> </w:t>
      </w:r>
      <w:r w:rsidRPr="007F1E26">
        <w:rPr>
          <w:rFonts w:ascii="Times-Roman" w:eastAsia="Times New Roman" w:hAnsi="Times-Roman" w:cs="Times-Roman"/>
          <w:sz w:val="24"/>
          <w:szCs w:val="24"/>
          <w:lang w:eastAsia="ar-SA"/>
        </w:rPr>
        <w:t>amelyek értékesítése jelent</w:t>
      </w:r>
      <w:r w:rsidRPr="007F1E26">
        <w:rPr>
          <w:rFonts w:ascii="TTE1946A30t00" w:eastAsia="Times New Roman" w:hAnsi="TTE1946A30t00" w:cs="TTE1946A30t00"/>
          <w:sz w:val="24"/>
          <w:szCs w:val="24"/>
          <w:lang w:eastAsia="ar-SA"/>
        </w:rPr>
        <w:t>ő</w:t>
      </w:r>
      <w:r w:rsidRPr="007F1E26">
        <w:rPr>
          <w:rFonts w:ascii="Times-Roman" w:eastAsia="Times New Roman" w:hAnsi="Times-Roman" w:cs="Times-Roman"/>
          <w:sz w:val="24"/>
          <w:szCs w:val="24"/>
          <w:lang w:eastAsia="ar-SA"/>
        </w:rPr>
        <w:t xml:space="preserve">s vagyonvesztést eredményezne, mivel az eladásból befolyó összeg nem lenne arányos a bérbeadásból származó hosszú távú bevétellel. </w:t>
      </w:r>
    </w:p>
    <w:p w:rsidR="007F1E26" w:rsidRPr="007F1E26" w:rsidRDefault="007F1E26" w:rsidP="007F1E26">
      <w:pPr>
        <w:widowControl w:val="0"/>
        <w:suppressAutoHyphens/>
        <w:autoSpaceDE w:val="0"/>
        <w:autoSpaceDN w:val="0"/>
        <w:adjustRightInd w:val="0"/>
        <w:spacing w:after="0" w:line="240" w:lineRule="auto"/>
        <w:jc w:val="both"/>
        <w:rPr>
          <w:rFonts w:ascii="Times-Roman" w:eastAsia="Times New Roman" w:hAnsi="Times-Roman" w:cs="Times-Roman"/>
          <w:sz w:val="24"/>
          <w:szCs w:val="24"/>
          <w:lang w:eastAsia="ar-SA"/>
        </w:rPr>
      </w:pPr>
    </w:p>
    <w:p w:rsidR="007F1E26" w:rsidRPr="007F1E26" w:rsidRDefault="007F1E26" w:rsidP="007F1E26">
      <w:pPr>
        <w:widowControl w:val="0"/>
        <w:suppressAutoHyphens/>
        <w:autoSpaceDE w:val="0"/>
        <w:autoSpaceDN w:val="0"/>
        <w:adjustRightInd w:val="0"/>
        <w:spacing w:after="0" w:line="240" w:lineRule="auto"/>
        <w:jc w:val="both"/>
        <w:rPr>
          <w:rFonts w:ascii="Times-Roman" w:eastAsia="Times New Roman" w:hAnsi="Times-Roman" w:cs="Times-Roman"/>
          <w:sz w:val="24"/>
          <w:szCs w:val="24"/>
          <w:lang w:eastAsia="ar-SA"/>
        </w:rPr>
      </w:pPr>
      <w:r w:rsidRPr="007F1E26">
        <w:rPr>
          <w:rFonts w:ascii="Times-Roman" w:eastAsia="Times New Roman" w:hAnsi="Times-Roman" w:cs="Times-Roman"/>
          <w:sz w:val="24"/>
          <w:szCs w:val="24"/>
          <w:lang w:eastAsia="ar-SA"/>
        </w:rPr>
        <w:t xml:space="preserve">Minden más üzleti vagyon körébe tartozó (ingó és ingatlan) vagyonelem az elidegenítésre </w:t>
      </w:r>
      <w:r w:rsidR="008B6844">
        <w:rPr>
          <w:rFonts w:ascii="Times-Roman" w:eastAsia="Times New Roman" w:hAnsi="Times-Roman" w:cs="Times-Roman"/>
          <w:sz w:val="24"/>
          <w:szCs w:val="24"/>
          <w:lang w:eastAsia="ar-SA"/>
        </w:rPr>
        <w:t xml:space="preserve">csak </w:t>
      </w:r>
      <w:r w:rsidRPr="007F1E26">
        <w:rPr>
          <w:rFonts w:ascii="Times-Roman" w:eastAsia="Times New Roman" w:hAnsi="Times-Roman" w:cs="Times-Roman"/>
          <w:sz w:val="24"/>
          <w:szCs w:val="24"/>
          <w:lang w:eastAsia="ar-SA"/>
        </w:rPr>
        <w:t>akkor javasolt, ha a vagyonelemre nincs szükség az önkormányzat törvényen alapuló vagy szabadon vállalt feladatellátásához és a lakosság közszolgáltatásokkal történő ellátásához</w:t>
      </w:r>
      <w:r w:rsidR="008B6844">
        <w:rPr>
          <w:rFonts w:ascii="Times-Roman" w:eastAsia="Times New Roman" w:hAnsi="Times-Roman" w:cs="Times-Roman"/>
          <w:sz w:val="24"/>
          <w:szCs w:val="24"/>
          <w:lang w:eastAsia="ar-SA"/>
        </w:rPr>
        <w:t>,</w:t>
      </w:r>
      <w:r w:rsidRPr="007F1E26">
        <w:rPr>
          <w:rFonts w:ascii="Times-Roman" w:eastAsia="Times New Roman" w:hAnsi="Times-Roman" w:cs="Times-Roman"/>
          <w:sz w:val="24"/>
          <w:szCs w:val="24"/>
          <w:lang w:eastAsia="ar-SA"/>
        </w:rPr>
        <w:t xml:space="preserve"> vagy a vagyonelem helyett beszerzendő új eszközzel mindezek a feladatok hatékonyabban (magasabb színvonalon</w:t>
      </w:r>
      <w:r w:rsidR="008B6844">
        <w:rPr>
          <w:rFonts w:ascii="Times-Roman" w:eastAsia="Times New Roman" w:hAnsi="Times-Roman" w:cs="Times-Roman"/>
          <w:sz w:val="24"/>
          <w:szCs w:val="24"/>
          <w:lang w:eastAsia="ar-SA"/>
        </w:rPr>
        <w:t xml:space="preserve"> vagy</w:t>
      </w:r>
      <w:r w:rsidRPr="007F1E26">
        <w:rPr>
          <w:rFonts w:ascii="Times-Roman" w:eastAsia="Times New Roman" w:hAnsi="Times-Roman" w:cs="Times-Roman"/>
          <w:sz w:val="24"/>
          <w:szCs w:val="24"/>
          <w:lang w:eastAsia="ar-SA"/>
        </w:rPr>
        <w:t xml:space="preserve"> takarékosabban) elláthatók</w:t>
      </w:r>
      <w:r w:rsidR="008B6844">
        <w:rPr>
          <w:rFonts w:ascii="Times-Roman" w:eastAsia="Times New Roman" w:hAnsi="Times-Roman" w:cs="Times-Roman"/>
          <w:sz w:val="24"/>
          <w:szCs w:val="24"/>
          <w:lang w:eastAsia="ar-SA"/>
        </w:rPr>
        <w:t>.</w:t>
      </w:r>
    </w:p>
    <w:p w:rsidR="007F1E26" w:rsidRPr="002B7CA1" w:rsidRDefault="007F1E26" w:rsidP="008B6844">
      <w:pPr>
        <w:rPr>
          <w:rFonts w:ascii="Times New Roman" w:hAnsi="Times New Roman"/>
          <w:b/>
          <w:sz w:val="24"/>
          <w:szCs w:val="24"/>
        </w:rPr>
      </w:pPr>
    </w:p>
    <w:p w:rsidR="007A5B4D" w:rsidRPr="007A5B4D" w:rsidRDefault="007A5B4D" w:rsidP="007A5B4D">
      <w:pPr>
        <w:widowControl w:val="0"/>
        <w:suppressAutoHyphens/>
        <w:autoSpaceDE w:val="0"/>
        <w:autoSpaceDN w:val="0"/>
        <w:adjustRightInd w:val="0"/>
        <w:spacing w:after="0" w:line="240" w:lineRule="auto"/>
        <w:jc w:val="center"/>
        <w:rPr>
          <w:rFonts w:ascii="Times New Roman" w:eastAsia="Times New Roman" w:hAnsi="Times New Roman"/>
          <w:b/>
          <w:bCs/>
          <w:sz w:val="24"/>
          <w:szCs w:val="24"/>
          <w:lang w:eastAsia="ar-SA"/>
        </w:rPr>
      </w:pPr>
      <w:r w:rsidRPr="007A5B4D">
        <w:rPr>
          <w:rFonts w:ascii="Times New Roman" w:eastAsia="Times New Roman" w:hAnsi="Times New Roman"/>
          <w:b/>
          <w:bCs/>
          <w:sz w:val="24"/>
          <w:szCs w:val="24"/>
          <w:lang w:eastAsia="ar-SA"/>
        </w:rPr>
        <w:t>IV. A vagyongazdálkodás szabályozásának főbb elvei</w:t>
      </w:r>
    </w:p>
    <w:p w:rsidR="007A5B4D" w:rsidRPr="007A5B4D" w:rsidRDefault="007A5B4D" w:rsidP="007A5B4D">
      <w:pPr>
        <w:widowControl w:val="0"/>
        <w:suppressAutoHyphens/>
        <w:autoSpaceDE w:val="0"/>
        <w:autoSpaceDN w:val="0"/>
        <w:adjustRightInd w:val="0"/>
        <w:spacing w:after="0" w:line="240" w:lineRule="auto"/>
        <w:jc w:val="center"/>
        <w:rPr>
          <w:rFonts w:ascii="Times New Roman" w:eastAsia="Times New Roman" w:hAnsi="Times New Roman"/>
          <w:b/>
          <w:bCs/>
          <w:sz w:val="24"/>
          <w:szCs w:val="24"/>
          <w:lang w:eastAsia="ar-SA"/>
        </w:rPr>
      </w:pP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7A5B4D">
        <w:rPr>
          <w:rFonts w:ascii="Times New Roman" w:eastAsia="Times New Roman" w:hAnsi="Times New Roman"/>
          <w:bCs/>
          <w:sz w:val="24"/>
          <w:szCs w:val="24"/>
          <w:lang w:eastAsia="ar-SA"/>
        </w:rPr>
        <w:t>Az önkormányzati vagyongazdálkodással kapcsolatban néhány szabályt alapelvi szinten rögzíteni</w:t>
      </w:r>
      <w:r>
        <w:rPr>
          <w:rFonts w:ascii="Times New Roman" w:eastAsia="Times New Roman" w:hAnsi="Times New Roman"/>
          <w:bCs/>
          <w:sz w:val="24"/>
          <w:szCs w:val="24"/>
          <w:lang w:eastAsia="ar-SA"/>
        </w:rPr>
        <w:t xml:space="preserve"> kell, időtávoktól függetlenül.</w:t>
      </w:r>
    </w:p>
    <w:p w:rsidR="007A5B4D" w:rsidRPr="007A5B4D" w:rsidRDefault="007A5B4D" w:rsidP="007A5B4D">
      <w:pPr>
        <w:widowControl w:val="0"/>
        <w:suppressAutoHyphens/>
        <w:autoSpaceDE w:val="0"/>
        <w:autoSpaceDN w:val="0"/>
        <w:adjustRightInd w:val="0"/>
        <w:spacing w:after="0" w:line="240" w:lineRule="auto"/>
        <w:jc w:val="center"/>
        <w:rPr>
          <w:rFonts w:ascii="Times New Roman" w:eastAsia="Times New Roman" w:hAnsi="Times New Roman"/>
          <w:b/>
          <w:bCs/>
          <w:sz w:val="24"/>
          <w:szCs w:val="24"/>
          <w:lang w:eastAsia="ar-SA"/>
        </w:rPr>
      </w:pP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7A5B4D">
        <w:rPr>
          <w:rFonts w:ascii="Times New Roman" w:eastAsia="Times New Roman" w:hAnsi="Times New Roman"/>
          <w:b/>
          <w:bCs/>
          <w:sz w:val="24"/>
          <w:szCs w:val="24"/>
          <w:lang w:eastAsia="ar-SA"/>
        </w:rPr>
        <w:t xml:space="preserve">1. Az önkormányzati vagyongazdálkodás célhoz kötöttsége, </w:t>
      </w:r>
      <w:r w:rsidRPr="007A5B4D">
        <w:rPr>
          <w:rFonts w:ascii="Times New Roman" w:eastAsia="Times New Roman" w:hAnsi="Times New Roman"/>
          <w:bCs/>
          <w:sz w:val="24"/>
          <w:szCs w:val="24"/>
          <w:lang w:eastAsia="ar-SA"/>
        </w:rPr>
        <w:t xml:space="preserve">azaz </w:t>
      </w:r>
      <w:r w:rsidRPr="007A5B4D">
        <w:rPr>
          <w:rFonts w:ascii="Times New Roman" w:eastAsia="Times New Roman" w:hAnsi="Times New Roman"/>
          <w:sz w:val="24"/>
          <w:szCs w:val="24"/>
          <w:lang w:eastAsia="ar-SA"/>
        </w:rPr>
        <w:t>az önkormányzat vagyona mindenekelőtt az önkormányzat feladatainak</w:t>
      </w:r>
      <w:r w:rsidRPr="007A5B4D">
        <w:rPr>
          <w:rFonts w:ascii="Times New Roman" w:eastAsia="Times New Roman" w:hAnsi="Times New Roman"/>
          <w:bCs/>
          <w:sz w:val="24"/>
          <w:szCs w:val="24"/>
          <w:lang w:eastAsia="ar-SA"/>
        </w:rPr>
        <w:t xml:space="preserve"> </w:t>
      </w:r>
      <w:r w:rsidRPr="007A5B4D">
        <w:rPr>
          <w:rFonts w:ascii="Times New Roman" w:eastAsia="Times New Roman" w:hAnsi="Times New Roman"/>
          <w:sz w:val="24"/>
          <w:szCs w:val="24"/>
          <w:lang w:eastAsia="ar-SA"/>
        </w:rPr>
        <w:t>ellátását kell, hogy szolgálja.</w:t>
      </w:r>
      <w:r w:rsidR="00BD7053">
        <w:rPr>
          <w:rFonts w:ascii="Times New Roman" w:eastAsia="Times New Roman" w:hAnsi="Times New Roman"/>
          <w:sz w:val="24"/>
          <w:szCs w:val="24"/>
          <w:lang w:eastAsia="ar-SA"/>
        </w:rPr>
        <w:t xml:space="preserve"> </w:t>
      </w: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7A5B4D">
        <w:rPr>
          <w:rFonts w:ascii="Times New Roman" w:eastAsia="Times New Roman" w:hAnsi="Times New Roman"/>
          <w:b/>
          <w:sz w:val="24"/>
          <w:szCs w:val="24"/>
          <w:lang w:eastAsia="ar-SA"/>
        </w:rPr>
        <w:t>2. Egyértelmű döntési kompetenciák.</w:t>
      </w:r>
      <w:r w:rsidRPr="007A5B4D">
        <w:rPr>
          <w:rFonts w:ascii="Times New Roman" w:eastAsia="Times New Roman" w:hAnsi="Times New Roman"/>
          <w:sz w:val="24"/>
          <w:szCs w:val="24"/>
          <w:lang w:eastAsia="ar-SA"/>
        </w:rPr>
        <w:t xml:space="preserve"> Fő szabály szerint az önkormányzat vagyonát érintő fajsúlyos döntések meghozatala a képviselő-testület hatásköre</w:t>
      </w:r>
      <w:r w:rsidR="008F60CA">
        <w:rPr>
          <w:rFonts w:ascii="Times New Roman" w:eastAsia="Times New Roman" w:hAnsi="Times New Roman"/>
          <w:sz w:val="24"/>
          <w:szCs w:val="24"/>
          <w:lang w:eastAsia="ar-SA"/>
        </w:rPr>
        <w:t>. A képviselő-testület és a polgármester vagyonnal kapcsolatos hatásköreinek elhatárolására az önkormányzat vagyonrendelete és SZMSZ-e tartalmaz szabályozást.</w:t>
      </w: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b/>
          <w:bCs/>
          <w:sz w:val="24"/>
          <w:szCs w:val="24"/>
          <w:lang w:eastAsia="ar-SA"/>
        </w:rPr>
      </w:pP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r w:rsidRPr="007A5B4D">
        <w:rPr>
          <w:rFonts w:ascii="Times New Roman" w:eastAsia="Times New Roman" w:hAnsi="Times New Roman"/>
          <w:b/>
          <w:sz w:val="24"/>
          <w:szCs w:val="24"/>
          <w:lang w:eastAsia="ar-SA"/>
        </w:rPr>
        <w:t>3. Az önkormányzati vagyon számbavétele és naprakész nyilvántartása.</w:t>
      </w:r>
    </w:p>
    <w:p w:rsidR="007A5B4D" w:rsidRPr="00D753B1" w:rsidRDefault="007A5B4D" w:rsidP="007A5B4D">
      <w:pPr>
        <w:widowControl w:val="0"/>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Harkány</w:t>
      </w:r>
      <w:r w:rsidRPr="007A5B4D">
        <w:rPr>
          <w:rFonts w:ascii="Times New Roman" w:eastAsia="Times New Roman" w:hAnsi="Times New Roman"/>
          <w:sz w:val="24"/>
          <w:szCs w:val="24"/>
          <w:lang w:eastAsia="ar-SA"/>
        </w:rPr>
        <w:t xml:space="preserve"> Város Önkormányzatának vagyonát tételes bontásban az önkormányzati vagyonkataszter tartalma</w:t>
      </w:r>
      <w:r w:rsidR="008F60CA">
        <w:rPr>
          <w:rFonts w:ascii="Times New Roman" w:eastAsia="Times New Roman" w:hAnsi="Times New Roman"/>
          <w:sz w:val="24"/>
          <w:szCs w:val="24"/>
          <w:lang w:eastAsia="ar-SA"/>
        </w:rPr>
        <w:t>zza</w:t>
      </w:r>
      <w:r w:rsidR="008F60CA" w:rsidRPr="00D753B1">
        <w:rPr>
          <w:rFonts w:ascii="Times New Roman" w:eastAsia="Times New Roman" w:hAnsi="Times New Roman"/>
          <w:sz w:val="24"/>
          <w:szCs w:val="24"/>
          <w:lang w:eastAsia="ar-SA"/>
        </w:rPr>
        <w:t>.</w:t>
      </w:r>
      <w:r w:rsidRPr="00D753B1">
        <w:rPr>
          <w:rFonts w:ascii="Times New Roman" w:eastAsia="Times New Roman" w:hAnsi="Times New Roman"/>
          <w:sz w:val="24"/>
          <w:szCs w:val="24"/>
          <w:lang w:eastAsia="ar-SA"/>
        </w:rPr>
        <w:t xml:space="preserve"> Az önkormányzat vagyonelemeinek legfrissebb, összesített értékét </w:t>
      </w:r>
      <w:r w:rsidR="00176C08" w:rsidRPr="00D753B1">
        <w:rPr>
          <w:rFonts w:ascii="Times New Roman" w:eastAsia="Times New Roman" w:hAnsi="Times New Roman"/>
          <w:sz w:val="24"/>
          <w:szCs w:val="24"/>
          <w:lang w:eastAsia="ar-SA"/>
        </w:rPr>
        <w:t>Harkány</w:t>
      </w:r>
      <w:r w:rsidRPr="00D753B1">
        <w:rPr>
          <w:rFonts w:ascii="Times New Roman" w:eastAsia="Times New Roman" w:hAnsi="Times New Roman"/>
          <w:sz w:val="24"/>
          <w:szCs w:val="24"/>
          <w:lang w:eastAsia="ar-SA"/>
        </w:rPr>
        <w:t xml:space="preserve"> Város Önkormányzata 201</w:t>
      </w:r>
      <w:r w:rsidR="00176C08" w:rsidRPr="00D753B1">
        <w:rPr>
          <w:rFonts w:ascii="Times New Roman" w:eastAsia="Times New Roman" w:hAnsi="Times New Roman"/>
          <w:sz w:val="24"/>
          <w:szCs w:val="24"/>
          <w:lang w:eastAsia="ar-SA"/>
        </w:rPr>
        <w:t>7</w:t>
      </w:r>
      <w:r w:rsidRPr="00D753B1">
        <w:rPr>
          <w:rFonts w:ascii="Times New Roman" w:eastAsia="Times New Roman" w:hAnsi="Times New Roman"/>
          <w:sz w:val="24"/>
          <w:szCs w:val="24"/>
          <w:lang w:eastAsia="ar-SA"/>
        </w:rPr>
        <w:t xml:space="preserve">. évi </w:t>
      </w:r>
      <w:r w:rsidR="00A574CE" w:rsidRPr="00D753B1">
        <w:rPr>
          <w:rFonts w:ascii="Times New Roman" w:eastAsia="Times New Roman" w:hAnsi="Times New Roman"/>
          <w:sz w:val="24"/>
          <w:szCs w:val="24"/>
          <w:lang w:eastAsia="ar-SA"/>
        </w:rPr>
        <w:t xml:space="preserve">zárszámadásáról </w:t>
      </w:r>
      <w:r w:rsidRPr="00D753B1">
        <w:rPr>
          <w:rFonts w:ascii="Times New Roman" w:eastAsia="Times New Roman" w:hAnsi="Times New Roman"/>
          <w:sz w:val="24"/>
          <w:szCs w:val="24"/>
          <w:lang w:eastAsia="ar-SA"/>
        </w:rPr>
        <w:t xml:space="preserve">szóló </w:t>
      </w:r>
      <w:r w:rsidR="00A574CE" w:rsidRPr="00D753B1">
        <w:rPr>
          <w:rFonts w:ascii="Times New Roman" w:eastAsia="Times New Roman" w:hAnsi="Times New Roman"/>
          <w:sz w:val="24"/>
          <w:szCs w:val="24"/>
          <w:lang w:eastAsia="ar-SA"/>
        </w:rPr>
        <w:t xml:space="preserve">12/2018.(V.30.) </w:t>
      </w:r>
      <w:r w:rsidR="00176C08" w:rsidRPr="00D753B1">
        <w:rPr>
          <w:rFonts w:ascii="Times New Roman" w:eastAsia="Times New Roman" w:hAnsi="Times New Roman"/>
          <w:sz w:val="24"/>
          <w:szCs w:val="24"/>
          <w:lang w:eastAsia="ar-SA"/>
        </w:rPr>
        <w:t>számú</w:t>
      </w:r>
      <w:r w:rsidRPr="00D753B1">
        <w:rPr>
          <w:rFonts w:ascii="Times New Roman" w:eastAsia="Times New Roman" w:hAnsi="Times New Roman"/>
          <w:sz w:val="24"/>
          <w:szCs w:val="24"/>
          <w:lang w:eastAsia="ar-SA"/>
        </w:rPr>
        <w:t xml:space="preserve"> önkormányzati rendelet </w:t>
      </w:r>
      <w:r w:rsidR="00A574CE" w:rsidRPr="00D753B1">
        <w:rPr>
          <w:rFonts w:ascii="Times New Roman" w:eastAsia="Times New Roman" w:hAnsi="Times New Roman"/>
          <w:sz w:val="24"/>
          <w:szCs w:val="24"/>
          <w:lang w:eastAsia="ar-SA"/>
        </w:rPr>
        <w:t>14.</w:t>
      </w:r>
      <w:r w:rsidRPr="00D753B1">
        <w:rPr>
          <w:rFonts w:ascii="Times New Roman" w:eastAsia="Times New Roman" w:hAnsi="Times New Roman"/>
          <w:sz w:val="24"/>
          <w:szCs w:val="24"/>
          <w:lang w:eastAsia="ar-SA"/>
        </w:rPr>
        <w:t xml:space="preserve"> melléklete tartalmazza.   </w:t>
      </w:r>
    </w:p>
    <w:p w:rsidR="007A5B4D" w:rsidRPr="00D753B1" w:rsidRDefault="007A5B4D" w:rsidP="007A5B4D">
      <w:pPr>
        <w:widowControl w:val="0"/>
        <w:suppressAutoHyphens/>
        <w:spacing w:after="0" w:line="240" w:lineRule="auto"/>
        <w:jc w:val="both"/>
        <w:rPr>
          <w:rFonts w:ascii="Times New Roman" w:eastAsia="Times New Roman" w:hAnsi="Times New Roman"/>
          <w:sz w:val="24"/>
          <w:szCs w:val="24"/>
          <w:lang w:eastAsia="ar-SA"/>
        </w:rPr>
      </w:pPr>
      <w:r w:rsidRPr="00D753B1">
        <w:rPr>
          <w:rFonts w:ascii="Times New Roman" w:eastAsia="Times New Roman" w:hAnsi="Times New Roman"/>
          <w:sz w:val="24"/>
          <w:szCs w:val="24"/>
          <w:lang w:eastAsia="ar-SA"/>
        </w:rPr>
        <w:t>A vagyon könyv szerinti értékének változását a mérlegfőösszeg szemlélteti. A mérlegfőösszege 201</w:t>
      </w:r>
      <w:r w:rsidR="00176C08" w:rsidRPr="00D753B1">
        <w:rPr>
          <w:rFonts w:ascii="Times New Roman" w:eastAsia="Times New Roman" w:hAnsi="Times New Roman"/>
          <w:sz w:val="24"/>
          <w:szCs w:val="24"/>
          <w:lang w:eastAsia="ar-SA"/>
        </w:rPr>
        <w:t>7</w:t>
      </w:r>
      <w:r w:rsidRPr="00D753B1">
        <w:rPr>
          <w:rFonts w:ascii="Times New Roman" w:eastAsia="Times New Roman" w:hAnsi="Times New Roman"/>
          <w:sz w:val="24"/>
          <w:szCs w:val="24"/>
          <w:lang w:eastAsia="ar-SA"/>
        </w:rPr>
        <w:t xml:space="preserve">. január 1-jén </w:t>
      </w:r>
      <w:r w:rsidR="00D753B1" w:rsidRPr="00D753B1">
        <w:rPr>
          <w:rFonts w:ascii="Times New Roman" w:eastAsia="Times New Roman" w:hAnsi="Times New Roman"/>
          <w:sz w:val="24"/>
          <w:szCs w:val="24"/>
          <w:lang w:eastAsia="ar-SA"/>
        </w:rPr>
        <w:t>10.034.274.905,-</w:t>
      </w:r>
      <w:r w:rsidRPr="00D753B1">
        <w:rPr>
          <w:rFonts w:ascii="Times New Roman" w:eastAsia="Times New Roman" w:hAnsi="Times New Roman"/>
          <w:sz w:val="24"/>
          <w:szCs w:val="24"/>
          <w:lang w:eastAsia="ar-SA"/>
        </w:rPr>
        <w:t>Ft volt, ez az összeg 201</w:t>
      </w:r>
      <w:r w:rsidR="00176C08" w:rsidRPr="00D753B1">
        <w:rPr>
          <w:rFonts w:ascii="Times New Roman" w:eastAsia="Times New Roman" w:hAnsi="Times New Roman"/>
          <w:sz w:val="24"/>
          <w:szCs w:val="24"/>
          <w:lang w:eastAsia="ar-SA"/>
        </w:rPr>
        <w:t>7</w:t>
      </w:r>
      <w:r w:rsidRPr="00D753B1">
        <w:rPr>
          <w:rFonts w:ascii="Times New Roman" w:eastAsia="Times New Roman" w:hAnsi="Times New Roman"/>
          <w:sz w:val="24"/>
          <w:szCs w:val="24"/>
          <w:lang w:eastAsia="ar-SA"/>
        </w:rPr>
        <w:t xml:space="preserve">. december 31-én </w:t>
      </w:r>
      <w:r w:rsidR="00D753B1" w:rsidRPr="00D753B1">
        <w:rPr>
          <w:rFonts w:ascii="Times New Roman" w:eastAsia="Times New Roman" w:hAnsi="Times New Roman"/>
          <w:sz w:val="24"/>
          <w:szCs w:val="24"/>
          <w:lang w:eastAsia="ar-SA"/>
        </w:rPr>
        <w:t xml:space="preserve">10.601.909.943,- </w:t>
      </w:r>
      <w:r w:rsidR="00176C08" w:rsidRPr="00D753B1">
        <w:rPr>
          <w:rFonts w:ascii="Times New Roman" w:eastAsia="Times New Roman" w:hAnsi="Times New Roman"/>
          <w:sz w:val="24"/>
          <w:szCs w:val="24"/>
          <w:lang w:eastAsia="ar-SA"/>
        </w:rPr>
        <w:t>Ft-ra</w:t>
      </w:r>
      <w:r w:rsidRPr="00D753B1">
        <w:rPr>
          <w:rFonts w:ascii="Times New Roman" w:eastAsia="Times New Roman" w:hAnsi="Times New Roman"/>
          <w:sz w:val="24"/>
          <w:szCs w:val="24"/>
          <w:lang w:eastAsia="ar-SA"/>
        </w:rPr>
        <w:t xml:space="preserve"> növekedett. </w:t>
      </w: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r w:rsidRPr="007A5B4D">
        <w:rPr>
          <w:rFonts w:ascii="Times New Roman" w:eastAsia="Times New Roman" w:hAnsi="Times New Roman"/>
          <w:b/>
          <w:sz w:val="24"/>
          <w:szCs w:val="24"/>
          <w:lang w:eastAsia="ar-SA"/>
        </w:rPr>
        <w:t>4. A hasznosításra, elidegenítésre szánt vagyon valós értékének meghatározása.</w:t>
      </w:r>
    </w:p>
    <w:p w:rsidR="008F60CA"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7A5B4D">
        <w:rPr>
          <w:rFonts w:ascii="Times New Roman" w:eastAsia="Times New Roman" w:hAnsi="Times New Roman"/>
          <w:sz w:val="24"/>
          <w:szCs w:val="24"/>
          <w:lang w:eastAsia="ar-SA"/>
        </w:rPr>
        <w:t xml:space="preserve">A legtöbb esetben a vagyon könyv szerinti értéke nem ad kellő támpontot a vagyon valóságos, piaci értékének meghatározásához. </w:t>
      </w:r>
      <w:r w:rsidR="0056040E">
        <w:rPr>
          <w:rFonts w:ascii="Times New Roman" w:eastAsia="Times New Roman" w:hAnsi="Times New Roman"/>
          <w:sz w:val="24"/>
          <w:szCs w:val="24"/>
          <w:lang w:eastAsia="ar-SA"/>
        </w:rPr>
        <w:t>Az önkormányzat hatályos vagyonrendelete e kérdést részletesen szabályozza az alábbiak szerint. (5.§)</w:t>
      </w:r>
    </w:p>
    <w:p w:rsidR="008F60CA" w:rsidRDefault="008F60CA"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highlight w:val="yellow"/>
          <w:lang w:eastAsia="ar-SA"/>
        </w:rPr>
      </w:pPr>
    </w:p>
    <w:p w:rsidR="0056040E" w:rsidRDefault="0056040E" w:rsidP="0056040E">
      <w:pPr>
        <w:pStyle w:val="Csakszveg"/>
        <w:numPr>
          <w:ilvl w:val="0"/>
          <w:numId w:val="4"/>
        </w:numPr>
        <w:jc w:val="both"/>
        <w:rPr>
          <w:rFonts w:ascii="Times New Roman" w:hAnsi="Times New Roman"/>
          <w:sz w:val="24"/>
        </w:rPr>
      </w:pPr>
      <w:r>
        <w:rPr>
          <w:rFonts w:ascii="Times New Roman" w:hAnsi="Times New Roman"/>
          <w:sz w:val="24"/>
        </w:rPr>
        <w:t>Az önkormányzati vagyon körébe tartozó vagyontárgy értékesítésére vagy ellenérték fejében történő hasznosítására és megterhelésére irányuló döntést megelőzően az adott vagyontárgy forgalmi (piaci) értékét az alábbiak szerint kell megállapítani:</w:t>
      </w:r>
    </w:p>
    <w:p w:rsidR="0056040E" w:rsidRDefault="0056040E" w:rsidP="0056040E">
      <w:pPr>
        <w:pStyle w:val="Csakszveg"/>
        <w:numPr>
          <w:ilvl w:val="0"/>
          <w:numId w:val="3"/>
        </w:numPr>
        <w:jc w:val="both"/>
        <w:rPr>
          <w:rFonts w:ascii="Times New Roman" w:hAnsi="Times New Roman"/>
          <w:sz w:val="24"/>
        </w:rPr>
      </w:pPr>
      <w:r>
        <w:rPr>
          <w:rFonts w:ascii="Times New Roman" w:hAnsi="Times New Roman"/>
          <w:sz w:val="24"/>
        </w:rPr>
        <w:t xml:space="preserve">ingó vagyon esetében, ha az ingó vagyon beszerzési értéke meghaladja a nettó </w:t>
      </w:r>
      <w:r w:rsidRPr="00717687">
        <w:rPr>
          <w:rFonts w:ascii="Times New Roman" w:hAnsi="Times New Roman"/>
          <w:sz w:val="24"/>
        </w:rPr>
        <w:t>2 millió Ft-ot, 6 hónapnál nem régebbi értékbecsléssel, ez alatti értékű ingó vagyon esetében</w:t>
      </w:r>
      <w:r>
        <w:rPr>
          <w:rFonts w:ascii="Times New Roman" w:hAnsi="Times New Roman"/>
          <w:sz w:val="24"/>
        </w:rPr>
        <w:t xml:space="preserve"> a nyilvántartási értéket vagy a nyilvánosan hozzáférhető, összehasonlító adatok alapján meghatározható értéket (a kettő közül a magasabbat) kell figyelembe venni;</w:t>
      </w:r>
    </w:p>
    <w:p w:rsidR="0056040E" w:rsidRDefault="0056040E" w:rsidP="0056040E">
      <w:pPr>
        <w:pStyle w:val="Csakszveg"/>
        <w:numPr>
          <w:ilvl w:val="0"/>
          <w:numId w:val="3"/>
        </w:numPr>
        <w:jc w:val="both"/>
        <w:rPr>
          <w:rFonts w:ascii="Times New Roman" w:hAnsi="Times New Roman"/>
          <w:sz w:val="24"/>
        </w:rPr>
      </w:pPr>
      <w:r>
        <w:rPr>
          <w:rFonts w:ascii="Times New Roman" w:hAnsi="Times New Roman"/>
          <w:sz w:val="24"/>
        </w:rPr>
        <w:t>ingatlan vagyon esetén: 6 hónapnál nem régebbi, ingatlanforgalmi értékbecslő által készített értékbecsléssel,</w:t>
      </w:r>
    </w:p>
    <w:p w:rsidR="0056040E" w:rsidRDefault="0056040E" w:rsidP="0056040E">
      <w:pPr>
        <w:pStyle w:val="Csakszveg"/>
        <w:numPr>
          <w:ilvl w:val="0"/>
          <w:numId w:val="3"/>
        </w:numPr>
        <w:jc w:val="both"/>
        <w:rPr>
          <w:rFonts w:ascii="Times New Roman" w:hAnsi="Times New Roman"/>
          <w:sz w:val="24"/>
        </w:rPr>
      </w:pPr>
      <w:r w:rsidRPr="00C34174">
        <w:rPr>
          <w:rFonts w:ascii="Times New Roman" w:hAnsi="Times New Roman"/>
          <w:sz w:val="24"/>
        </w:rPr>
        <w:t xml:space="preserve">értékpapír esetén, amennyiben jogszabály másként nem rendelkezik, az egyes értékpapír-típusok piacán az értékesítés-, hasznosítás idején kialakult árfolyam alapján, </w:t>
      </w:r>
    </w:p>
    <w:p w:rsidR="0056040E" w:rsidRDefault="0056040E" w:rsidP="0056040E">
      <w:pPr>
        <w:pStyle w:val="Csakszveg"/>
        <w:numPr>
          <w:ilvl w:val="0"/>
          <w:numId w:val="3"/>
        </w:numPr>
        <w:jc w:val="both"/>
        <w:rPr>
          <w:rFonts w:ascii="Times New Roman" w:hAnsi="Times New Roman"/>
          <w:sz w:val="24"/>
        </w:rPr>
      </w:pPr>
      <w:r w:rsidRPr="00C34174">
        <w:rPr>
          <w:rFonts w:ascii="Times New Roman" w:hAnsi="Times New Roman"/>
          <w:sz w:val="24"/>
        </w:rPr>
        <w:t xml:space="preserve">társasági részesedést megtestesítő és egyéb vagyoni értékű jog esetén 6 hónapnál nem régebbi könyvvizsgálói értékelés alapján vehető figyelembe. </w:t>
      </w:r>
    </w:p>
    <w:p w:rsidR="0056040E" w:rsidRDefault="0056040E" w:rsidP="0056040E">
      <w:pPr>
        <w:pStyle w:val="Csakszveg"/>
        <w:numPr>
          <w:ilvl w:val="0"/>
          <w:numId w:val="4"/>
        </w:numPr>
        <w:jc w:val="both"/>
        <w:rPr>
          <w:rFonts w:ascii="Times New Roman" w:hAnsi="Times New Roman"/>
          <w:sz w:val="24"/>
        </w:rPr>
      </w:pPr>
      <w:r>
        <w:rPr>
          <w:rFonts w:ascii="Times New Roman" w:hAnsi="Times New Roman"/>
          <w:sz w:val="24"/>
        </w:rPr>
        <w:lastRenderedPageBreak/>
        <w:t>Amennyiben az adott vagyontárgy vonatkozásában az értékesítésnél, hasznosításnál rendelkezésre áll az (1) bekezdésben foglaltaknál régebben készült értékbecslés vagy üzleti értékelés, ennek aktualizált változata is elfogadható.</w:t>
      </w:r>
    </w:p>
    <w:p w:rsidR="0056040E" w:rsidRPr="00C34174" w:rsidRDefault="0056040E" w:rsidP="0056040E">
      <w:pPr>
        <w:pStyle w:val="Csakszveg"/>
        <w:numPr>
          <w:ilvl w:val="0"/>
          <w:numId w:val="4"/>
        </w:numPr>
        <w:jc w:val="both"/>
        <w:rPr>
          <w:rFonts w:ascii="Times New Roman" w:hAnsi="Times New Roman"/>
          <w:sz w:val="24"/>
        </w:rPr>
      </w:pPr>
      <w:r>
        <w:rPr>
          <w:rFonts w:ascii="Times New Roman" w:hAnsi="Times New Roman"/>
          <w:sz w:val="24"/>
        </w:rPr>
        <w:t xml:space="preserve">A bérleti, használati jogok ellenértékét a képviselő-testület egyedi határozatával állapítja meg. </w:t>
      </w: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r w:rsidRPr="007A5B4D">
        <w:rPr>
          <w:rFonts w:ascii="Times New Roman" w:eastAsia="Times New Roman" w:hAnsi="Times New Roman"/>
          <w:b/>
          <w:sz w:val="24"/>
          <w:szCs w:val="24"/>
          <w:lang w:eastAsia="ar-SA"/>
        </w:rPr>
        <w:t>5. A hasznosítás, értékesítés versenyeztetése.</w:t>
      </w:r>
    </w:p>
    <w:p w:rsidR="007A5B4D" w:rsidRDefault="0056040E"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Harkány Város vagyonrendelete szigorú, hiszen az önkormányzati vagyon értékesítésénél az általánosnál szélesebb körben teszi kötelezővé a versenyeztetési eljárást. Az ingatlanok értékesítése esetén a versenyeztetési eljárás értékhatártól (amelyet minden esetben értékbecsléssel kell alátámasztani) függetlenül kötelező, </w:t>
      </w:r>
      <w:r w:rsidR="007836D5">
        <w:rPr>
          <w:rFonts w:ascii="Times New Roman" w:eastAsia="Times New Roman" w:hAnsi="Times New Roman"/>
          <w:sz w:val="24"/>
          <w:szCs w:val="24"/>
          <w:lang w:eastAsia="ar-SA"/>
        </w:rPr>
        <w:t xml:space="preserve">mert </w:t>
      </w:r>
      <w:r>
        <w:rPr>
          <w:rFonts w:ascii="Times New Roman" w:eastAsia="Times New Roman" w:hAnsi="Times New Roman"/>
          <w:sz w:val="24"/>
          <w:szCs w:val="24"/>
          <w:lang w:eastAsia="ar-SA"/>
        </w:rPr>
        <w:t>a testület csak így látja biztosíthatónak</w:t>
      </w:r>
      <w:r w:rsidR="007836D5">
        <w:rPr>
          <w:rFonts w:ascii="Times New Roman" w:eastAsia="Times New Roman" w:hAnsi="Times New Roman"/>
          <w:sz w:val="24"/>
          <w:szCs w:val="24"/>
          <w:lang w:eastAsia="ar-SA"/>
        </w:rPr>
        <w:t xml:space="preserve"> azt, hogy az értékesítés sos</w:t>
      </w:r>
      <w:r w:rsidR="00C21B67">
        <w:rPr>
          <w:rFonts w:ascii="Times New Roman" w:eastAsia="Times New Roman" w:hAnsi="Times New Roman"/>
          <w:sz w:val="24"/>
          <w:szCs w:val="24"/>
          <w:lang w:eastAsia="ar-SA"/>
        </w:rPr>
        <w:t>e történjen</w:t>
      </w:r>
      <w:r>
        <w:rPr>
          <w:rFonts w:ascii="Times New Roman" w:eastAsia="Times New Roman" w:hAnsi="Times New Roman"/>
          <w:sz w:val="24"/>
          <w:szCs w:val="24"/>
          <w:lang w:eastAsia="ar-SA"/>
        </w:rPr>
        <w:t xml:space="preserve"> a piaci ár alatt</w:t>
      </w:r>
      <w:r w:rsidR="00C21B67">
        <w:rPr>
          <w:rFonts w:ascii="Times New Roman" w:eastAsia="Times New Roman" w:hAnsi="Times New Roman"/>
          <w:sz w:val="24"/>
          <w:szCs w:val="24"/>
          <w:lang w:eastAsia="ar-SA"/>
        </w:rPr>
        <w:t>.</w:t>
      </w:r>
    </w:p>
    <w:p w:rsidR="007836D5" w:rsidRDefault="007836D5"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7836D5" w:rsidRPr="007A5B4D" w:rsidRDefault="007836D5"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A rendelet szerint n</w:t>
      </w:r>
      <w:r w:rsidRPr="007836D5">
        <w:rPr>
          <w:rFonts w:ascii="Times New Roman" w:eastAsia="Times New Roman" w:hAnsi="Times New Roman"/>
          <w:sz w:val="24"/>
          <w:szCs w:val="24"/>
          <w:lang w:eastAsia="ar-SA"/>
        </w:rPr>
        <w:t xml:space="preserve">em kell versenyeztetési eljárást lefolytatni ingó vagyon, vagyoni értékű jog vagy portfólió vagyon hasznosítása vagy tulajdonjogának átruházása esetén, ha az önkormányzati vagyon értéke a nettó négymillió forintot nem haladja meg. </w:t>
      </w:r>
      <w:r>
        <w:rPr>
          <w:rFonts w:ascii="Times New Roman" w:eastAsia="Times New Roman" w:hAnsi="Times New Roman"/>
          <w:sz w:val="24"/>
          <w:szCs w:val="24"/>
          <w:lang w:eastAsia="ar-SA"/>
        </w:rPr>
        <w:t>De még ezekben az esetekben is</w:t>
      </w:r>
      <w:r w:rsidRPr="007836D5">
        <w:rPr>
          <w:rFonts w:ascii="Times New Roman" w:eastAsia="Times New Roman" w:hAnsi="Times New Roman"/>
          <w:sz w:val="24"/>
          <w:szCs w:val="24"/>
          <w:lang w:eastAsia="ar-SA"/>
        </w:rPr>
        <w:t xml:space="preserve"> a hasznosítás vagy tulajdonjog átruházás ún. egyszerűsített eljárás (árverési hirdetmény) keretében történhet</w:t>
      </w:r>
      <w:r>
        <w:rPr>
          <w:rFonts w:ascii="Times New Roman" w:eastAsia="Times New Roman" w:hAnsi="Times New Roman"/>
          <w:sz w:val="24"/>
          <w:szCs w:val="24"/>
          <w:lang w:eastAsia="ar-SA"/>
        </w:rPr>
        <w:t xml:space="preserve"> </w:t>
      </w:r>
      <w:r w:rsidR="00C21B67">
        <w:rPr>
          <w:rFonts w:ascii="Times New Roman" w:eastAsia="Times New Roman" w:hAnsi="Times New Roman"/>
          <w:sz w:val="24"/>
          <w:szCs w:val="24"/>
          <w:lang w:eastAsia="ar-SA"/>
        </w:rPr>
        <w:t xml:space="preserve">csak </w:t>
      </w:r>
      <w:r>
        <w:rPr>
          <w:rFonts w:ascii="Times New Roman" w:eastAsia="Times New Roman" w:hAnsi="Times New Roman"/>
          <w:sz w:val="24"/>
          <w:szCs w:val="24"/>
          <w:lang w:eastAsia="ar-SA"/>
        </w:rPr>
        <w:t>meg.</w:t>
      </w: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r w:rsidRPr="007A5B4D">
        <w:rPr>
          <w:rFonts w:ascii="Times New Roman" w:eastAsia="Times New Roman" w:hAnsi="Times New Roman"/>
          <w:b/>
          <w:sz w:val="24"/>
          <w:szCs w:val="24"/>
          <w:lang w:eastAsia="ar-SA"/>
        </w:rPr>
        <w:t>6. A szabad vagyon biztonságos, minimális kockázattal járó befektetése</w:t>
      </w: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7A5B4D">
        <w:rPr>
          <w:rFonts w:ascii="Times New Roman" w:eastAsia="Times New Roman" w:hAnsi="Times New Roman"/>
          <w:sz w:val="24"/>
          <w:szCs w:val="24"/>
          <w:lang w:eastAsia="ar-SA"/>
        </w:rPr>
        <w:t>Az átmenetileg szabad önkormányzati források esetében a minimális kockázattal járó megtakarítási módok - lekötött betét, állampapír vásárlása - preferál</w:t>
      </w:r>
      <w:r w:rsidR="00C21B67">
        <w:rPr>
          <w:rFonts w:ascii="Times New Roman" w:eastAsia="Times New Roman" w:hAnsi="Times New Roman"/>
          <w:sz w:val="24"/>
          <w:szCs w:val="24"/>
          <w:lang w:eastAsia="ar-SA"/>
        </w:rPr>
        <w:t>hat</w:t>
      </w:r>
      <w:r w:rsidRPr="007A5B4D">
        <w:rPr>
          <w:rFonts w:ascii="Times New Roman" w:eastAsia="Times New Roman" w:hAnsi="Times New Roman"/>
          <w:sz w:val="24"/>
          <w:szCs w:val="24"/>
          <w:lang w:eastAsia="ar-SA"/>
        </w:rPr>
        <w:t xml:space="preserve">ók.  </w:t>
      </w: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7A5B4D" w:rsidRPr="007A5B4D" w:rsidRDefault="007A5B4D" w:rsidP="007A5B4D">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r w:rsidRPr="007A5B4D">
        <w:rPr>
          <w:rFonts w:ascii="Times New Roman" w:eastAsia="Times New Roman" w:hAnsi="Times New Roman"/>
          <w:b/>
          <w:sz w:val="24"/>
          <w:szCs w:val="24"/>
          <w:lang w:eastAsia="ar-SA"/>
        </w:rPr>
        <w:t>7. Nyilvánosság biztosítása</w:t>
      </w:r>
    </w:p>
    <w:p w:rsidR="007A5B4D" w:rsidRPr="007A5B4D" w:rsidRDefault="007A5B4D" w:rsidP="007A5B4D">
      <w:pPr>
        <w:widowControl w:val="0"/>
        <w:suppressAutoHyphens/>
        <w:spacing w:after="0" w:line="240" w:lineRule="auto"/>
        <w:jc w:val="both"/>
        <w:rPr>
          <w:rFonts w:ascii="Times New Roman" w:eastAsia="Times New Roman" w:hAnsi="Times New Roman"/>
          <w:bCs/>
          <w:sz w:val="24"/>
          <w:szCs w:val="24"/>
          <w:lang w:eastAsia="ar-SA"/>
        </w:rPr>
      </w:pPr>
      <w:r w:rsidRPr="007A5B4D">
        <w:rPr>
          <w:rFonts w:ascii="Times New Roman" w:eastAsia="Times New Roman" w:hAnsi="Times New Roman"/>
          <w:bCs/>
          <w:sz w:val="24"/>
          <w:szCs w:val="24"/>
          <w:lang w:eastAsia="ar-SA"/>
        </w:rPr>
        <w:t xml:space="preserve">Az önkormányzati vagyon része a nemzeti vagyonnak, az önkormányzati vagyonnal történő átlátható gazdálkodás alkotmányos követelmény. A vagyongazdálkodási döntések meghozatala és végrehajtása során ezért érvényesíteni szükséges a nyilvánosság kritériumát. </w:t>
      </w:r>
    </w:p>
    <w:p w:rsidR="007A5B4D" w:rsidRDefault="007A5B4D" w:rsidP="00F81926">
      <w:pPr>
        <w:rPr>
          <w:rFonts w:ascii="Times New Roman" w:hAnsi="Times New Roman"/>
          <w:b/>
          <w:sz w:val="24"/>
          <w:szCs w:val="24"/>
        </w:rPr>
      </w:pPr>
    </w:p>
    <w:p w:rsidR="00F81926" w:rsidRPr="00F81926" w:rsidRDefault="00F81926" w:rsidP="00F81926">
      <w:pPr>
        <w:widowControl w:val="0"/>
        <w:suppressAutoHyphens/>
        <w:autoSpaceDE w:val="0"/>
        <w:autoSpaceDN w:val="0"/>
        <w:adjustRightInd w:val="0"/>
        <w:spacing w:after="0" w:line="240" w:lineRule="auto"/>
        <w:jc w:val="center"/>
        <w:rPr>
          <w:rFonts w:ascii="Times New Roman" w:eastAsia="Times New Roman" w:hAnsi="Times New Roman"/>
          <w:b/>
          <w:bCs/>
          <w:sz w:val="24"/>
          <w:szCs w:val="24"/>
          <w:lang w:eastAsia="ar-SA"/>
        </w:rPr>
      </w:pPr>
      <w:r w:rsidRPr="00F81926">
        <w:rPr>
          <w:rFonts w:ascii="Times New Roman" w:eastAsia="Times New Roman" w:hAnsi="Times New Roman"/>
          <w:b/>
          <w:bCs/>
          <w:sz w:val="24"/>
          <w:szCs w:val="24"/>
          <w:lang w:eastAsia="ar-SA"/>
        </w:rPr>
        <w:t>V. Középtávú vagyongazdálkodási célkitűzések</w:t>
      </w:r>
    </w:p>
    <w:p w:rsidR="00F81926" w:rsidRPr="00F81926" w:rsidRDefault="00F81926" w:rsidP="00F81926">
      <w:pPr>
        <w:widowControl w:val="0"/>
        <w:suppressAutoHyphens/>
        <w:autoSpaceDE w:val="0"/>
        <w:autoSpaceDN w:val="0"/>
        <w:adjustRightInd w:val="0"/>
        <w:spacing w:after="0" w:line="240" w:lineRule="auto"/>
        <w:rPr>
          <w:rFonts w:ascii="Times New Roman" w:eastAsia="Times New Roman" w:hAnsi="Times New Roman"/>
          <w:b/>
          <w:bCs/>
          <w:sz w:val="24"/>
          <w:szCs w:val="24"/>
          <w:lang w:eastAsia="ar-SA"/>
        </w:rPr>
      </w:pPr>
    </w:p>
    <w:p w:rsidR="00F81926" w:rsidRPr="00F81926"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F81926">
        <w:rPr>
          <w:rFonts w:ascii="Times New Roman" w:eastAsia="Times New Roman" w:hAnsi="Times New Roman"/>
          <w:bCs/>
          <w:sz w:val="24"/>
          <w:szCs w:val="24"/>
          <w:lang w:eastAsia="ar-SA"/>
        </w:rPr>
        <w:t>A vagyongazdálkodási terv középtávú céljait a képviselő-testület által megalkotott alábbi dokumentumok, programok tartalma menté</w:t>
      </w:r>
      <w:r w:rsidR="00AC45F5">
        <w:rPr>
          <w:rFonts w:ascii="Times New Roman" w:eastAsia="Times New Roman" w:hAnsi="Times New Roman"/>
          <w:bCs/>
          <w:sz w:val="24"/>
          <w:szCs w:val="24"/>
          <w:lang w:eastAsia="ar-SA"/>
        </w:rPr>
        <w:t>n</w:t>
      </w:r>
      <w:r w:rsidRPr="00F81926">
        <w:rPr>
          <w:rFonts w:ascii="Times New Roman" w:eastAsia="Times New Roman" w:hAnsi="Times New Roman"/>
          <w:bCs/>
          <w:sz w:val="24"/>
          <w:szCs w:val="24"/>
          <w:lang w:eastAsia="ar-SA"/>
        </w:rPr>
        <w:t xml:space="preserve"> szükséges meghatározni:</w:t>
      </w:r>
    </w:p>
    <w:p w:rsidR="00F81926" w:rsidRPr="00CD40D7"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F81926">
        <w:rPr>
          <w:rFonts w:ascii="Times New Roman" w:eastAsia="Times New Roman" w:hAnsi="Times New Roman"/>
          <w:bCs/>
          <w:sz w:val="24"/>
          <w:szCs w:val="24"/>
          <w:lang w:eastAsia="ar-SA"/>
        </w:rPr>
        <w:t xml:space="preserve">- </w:t>
      </w:r>
      <w:r>
        <w:rPr>
          <w:rFonts w:ascii="Times New Roman" w:eastAsia="Times New Roman" w:hAnsi="Times New Roman"/>
          <w:bCs/>
          <w:sz w:val="24"/>
          <w:szCs w:val="24"/>
          <w:lang w:eastAsia="ar-SA"/>
        </w:rPr>
        <w:t xml:space="preserve">Harkány </w:t>
      </w:r>
      <w:r w:rsidRPr="00F81926">
        <w:rPr>
          <w:rFonts w:ascii="Times New Roman" w:eastAsia="Times New Roman" w:hAnsi="Times New Roman"/>
          <w:bCs/>
          <w:sz w:val="24"/>
          <w:szCs w:val="24"/>
          <w:lang w:eastAsia="ar-SA"/>
        </w:rPr>
        <w:t xml:space="preserve">Város </w:t>
      </w:r>
      <w:r w:rsidR="00C21B67">
        <w:rPr>
          <w:rFonts w:ascii="Times New Roman" w:eastAsia="Times New Roman" w:hAnsi="Times New Roman"/>
          <w:bCs/>
          <w:sz w:val="24"/>
          <w:szCs w:val="24"/>
          <w:lang w:eastAsia="ar-SA"/>
        </w:rPr>
        <w:t>G</w:t>
      </w:r>
      <w:r w:rsidRPr="00F81926">
        <w:rPr>
          <w:rFonts w:ascii="Times New Roman" w:eastAsia="Times New Roman" w:hAnsi="Times New Roman"/>
          <w:bCs/>
          <w:sz w:val="24"/>
          <w:szCs w:val="24"/>
          <w:lang w:eastAsia="ar-SA"/>
        </w:rPr>
        <w:t xml:space="preserve">azdasági </w:t>
      </w:r>
      <w:r w:rsidR="00C21B67">
        <w:rPr>
          <w:rFonts w:ascii="Times New Roman" w:eastAsia="Times New Roman" w:hAnsi="Times New Roman"/>
          <w:bCs/>
          <w:sz w:val="24"/>
          <w:szCs w:val="24"/>
          <w:lang w:eastAsia="ar-SA"/>
        </w:rPr>
        <w:t>P</w:t>
      </w:r>
      <w:r w:rsidRPr="00F81926">
        <w:rPr>
          <w:rFonts w:ascii="Times New Roman" w:eastAsia="Times New Roman" w:hAnsi="Times New Roman"/>
          <w:bCs/>
          <w:sz w:val="24"/>
          <w:szCs w:val="24"/>
          <w:lang w:eastAsia="ar-SA"/>
        </w:rPr>
        <w:t xml:space="preserve">rogramja </w:t>
      </w:r>
      <w:r w:rsidR="00CD40D7" w:rsidRPr="00CD40D7">
        <w:rPr>
          <w:rFonts w:ascii="Times New Roman" w:eastAsia="Times New Roman" w:hAnsi="Times New Roman"/>
          <w:bCs/>
          <w:sz w:val="24"/>
          <w:szCs w:val="24"/>
          <w:lang w:eastAsia="ar-SA"/>
        </w:rPr>
        <w:t>(</w:t>
      </w:r>
      <w:r w:rsidRPr="00CD40D7">
        <w:rPr>
          <w:rFonts w:ascii="Times New Roman" w:eastAsia="Times New Roman" w:hAnsi="Times New Roman"/>
          <w:bCs/>
          <w:sz w:val="24"/>
          <w:szCs w:val="24"/>
          <w:lang w:eastAsia="ar-SA"/>
        </w:rPr>
        <w:t>2015-2020</w:t>
      </w:r>
      <w:r w:rsidR="00CD40D7" w:rsidRPr="00CD40D7">
        <w:rPr>
          <w:rFonts w:ascii="Times New Roman" w:eastAsia="Times New Roman" w:hAnsi="Times New Roman"/>
          <w:bCs/>
          <w:sz w:val="24"/>
          <w:szCs w:val="24"/>
          <w:lang w:eastAsia="ar-SA"/>
        </w:rPr>
        <w:t>)</w:t>
      </w:r>
    </w:p>
    <w:p w:rsidR="00F81926" w:rsidRPr="00CD40D7"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CD40D7">
        <w:rPr>
          <w:rFonts w:ascii="Times New Roman" w:eastAsia="Times New Roman" w:hAnsi="Times New Roman"/>
          <w:bCs/>
          <w:sz w:val="24"/>
          <w:szCs w:val="24"/>
          <w:lang w:eastAsia="ar-SA"/>
        </w:rPr>
        <w:t>- Integrált Településfejlesztési Stratégia</w:t>
      </w:r>
    </w:p>
    <w:p w:rsidR="00F81926" w:rsidRPr="00C21B67"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C21B67">
        <w:rPr>
          <w:rFonts w:ascii="Times New Roman" w:eastAsia="Times New Roman" w:hAnsi="Times New Roman"/>
          <w:bCs/>
          <w:sz w:val="24"/>
          <w:szCs w:val="24"/>
          <w:lang w:eastAsia="ar-SA"/>
        </w:rPr>
        <w:t>- Harkány Város Településrendezési terve</w:t>
      </w:r>
    </w:p>
    <w:p w:rsidR="00F81926" w:rsidRPr="00CD40D7"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CD40D7">
        <w:rPr>
          <w:rFonts w:ascii="Times New Roman" w:eastAsia="Times New Roman" w:hAnsi="Times New Roman"/>
          <w:bCs/>
          <w:sz w:val="24"/>
          <w:szCs w:val="24"/>
          <w:lang w:eastAsia="ar-SA"/>
        </w:rPr>
        <w:t>- Harkány Város Környezetvédelmi Programja</w:t>
      </w:r>
      <w:r w:rsidR="00CD40D7" w:rsidRPr="00CD40D7">
        <w:rPr>
          <w:rFonts w:ascii="Times New Roman" w:eastAsia="Times New Roman" w:hAnsi="Times New Roman"/>
          <w:bCs/>
          <w:sz w:val="24"/>
          <w:szCs w:val="24"/>
          <w:lang w:eastAsia="ar-SA"/>
        </w:rPr>
        <w:t xml:space="preserve"> (2016-2021)</w:t>
      </w:r>
    </w:p>
    <w:p w:rsidR="00F81926" w:rsidRPr="00CD40D7"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CD40D7">
        <w:rPr>
          <w:rFonts w:ascii="Times New Roman" w:eastAsia="Times New Roman" w:hAnsi="Times New Roman"/>
          <w:sz w:val="24"/>
          <w:szCs w:val="24"/>
        </w:rPr>
        <w:t xml:space="preserve">- Harkány Város Önkormányzata </w:t>
      </w:r>
      <w:r w:rsidR="00AC45F5" w:rsidRPr="00CD40D7">
        <w:rPr>
          <w:rFonts w:ascii="Times New Roman" w:eastAsia="Times New Roman" w:hAnsi="Times New Roman"/>
          <w:sz w:val="24"/>
          <w:szCs w:val="24"/>
        </w:rPr>
        <w:t>S</w:t>
      </w:r>
      <w:r w:rsidRPr="00CD40D7">
        <w:rPr>
          <w:rFonts w:ascii="Times New Roman" w:eastAsia="Times New Roman" w:hAnsi="Times New Roman"/>
          <w:sz w:val="24"/>
          <w:szCs w:val="24"/>
        </w:rPr>
        <w:t xml:space="preserve">zociális </w:t>
      </w:r>
      <w:r w:rsidR="00AC45F5" w:rsidRPr="00CD40D7">
        <w:rPr>
          <w:rFonts w:ascii="Times New Roman" w:eastAsia="Times New Roman" w:hAnsi="Times New Roman"/>
          <w:sz w:val="24"/>
          <w:szCs w:val="24"/>
        </w:rPr>
        <w:t>S</w:t>
      </w:r>
      <w:r w:rsidRPr="00CD40D7">
        <w:rPr>
          <w:rFonts w:ascii="Times New Roman" w:eastAsia="Times New Roman" w:hAnsi="Times New Roman"/>
          <w:sz w:val="24"/>
          <w:szCs w:val="24"/>
        </w:rPr>
        <w:t xml:space="preserve">zolgáltatástervezési </w:t>
      </w:r>
      <w:r w:rsidR="00AC45F5" w:rsidRPr="00CD40D7">
        <w:rPr>
          <w:rFonts w:ascii="Times New Roman" w:eastAsia="Times New Roman" w:hAnsi="Times New Roman"/>
          <w:sz w:val="24"/>
          <w:szCs w:val="24"/>
        </w:rPr>
        <w:t>K</w:t>
      </w:r>
      <w:r w:rsidRPr="00CD40D7">
        <w:rPr>
          <w:rFonts w:ascii="Times New Roman" w:eastAsia="Times New Roman" w:hAnsi="Times New Roman"/>
          <w:sz w:val="24"/>
          <w:szCs w:val="24"/>
        </w:rPr>
        <w:t>oncepciója</w:t>
      </w:r>
      <w:r w:rsidRPr="00CD40D7">
        <w:rPr>
          <w:rFonts w:ascii="Times New Roman" w:eastAsia="Times New Roman" w:hAnsi="Times New Roman"/>
          <w:bCs/>
          <w:sz w:val="24"/>
          <w:szCs w:val="24"/>
          <w:lang w:eastAsia="ar-SA"/>
        </w:rPr>
        <w:t>,</w:t>
      </w:r>
    </w:p>
    <w:p w:rsidR="00AC45F5" w:rsidRPr="00CD40D7" w:rsidRDefault="00F81926" w:rsidP="00AC45F5">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CD40D7">
        <w:rPr>
          <w:rFonts w:ascii="Times New Roman" w:eastAsia="Times New Roman" w:hAnsi="Times New Roman"/>
          <w:bCs/>
          <w:sz w:val="24"/>
          <w:szCs w:val="24"/>
          <w:lang w:eastAsia="ar-SA"/>
        </w:rPr>
        <w:t>- Harkány Város Gyógyhelyfejlesztési Stratégiája</w:t>
      </w:r>
      <w:r w:rsidR="00AC45F5" w:rsidRPr="00CD40D7">
        <w:rPr>
          <w:rFonts w:ascii="Times New Roman" w:eastAsia="Times New Roman" w:hAnsi="Times New Roman"/>
          <w:bCs/>
          <w:sz w:val="24"/>
          <w:szCs w:val="24"/>
          <w:lang w:eastAsia="ar-SA"/>
        </w:rPr>
        <w:t>,</w:t>
      </w:r>
    </w:p>
    <w:p w:rsidR="00AC45F5" w:rsidRPr="00AC45F5" w:rsidRDefault="00AC45F5" w:rsidP="00AC45F5">
      <w:pPr>
        <w:widowControl w:val="0"/>
        <w:suppressAutoHyphens/>
        <w:autoSpaceDE w:val="0"/>
        <w:autoSpaceDN w:val="0"/>
        <w:adjustRightInd w:val="0"/>
        <w:spacing w:after="0" w:line="240" w:lineRule="auto"/>
        <w:jc w:val="both"/>
        <w:rPr>
          <w:rFonts w:ascii="Times New Roman" w:eastAsia="Times New Roman" w:hAnsi="Times New Roman"/>
          <w:bCs/>
          <w:sz w:val="24"/>
          <w:szCs w:val="24"/>
          <w:highlight w:val="yellow"/>
          <w:lang w:eastAsia="ar-SA"/>
        </w:rPr>
      </w:pPr>
      <w:r>
        <w:rPr>
          <w:rFonts w:ascii="Times New Roman" w:eastAsia="Times New Roman" w:hAnsi="Times New Roman"/>
          <w:bCs/>
          <w:sz w:val="24"/>
          <w:szCs w:val="24"/>
          <w:lang w:eastAsia="ar-SA"/>
        </w:rPr>
        <w:t xml:space="preserve">- </w:t>
      </w:r>
      <w:r w:rsidRPr="00AC45F5">
        <w:rPr>
          <w:rFonts w:ascii="Times New Roman" w:eastAsia="Times New Roman" w:hAnsi="Times New Roman"/>
          <w:bCs/>
          <w:sz w:val="24"/>
          <w:szCs w:val="24"/>
          <w:lang w:eastAsia="ar-SA"/>
        </w:rPr>
        <w:t>Ifjúsági Koncepció és Cselekvési terv</w:t>
      </w:r>
      <w:r>
        <w:rPr>
          <w:rFonts w:ascii="Times New Roman" w:eastAsia="Times New Roman" w:hAnsi="Times New Roman"/>
          <w:bCs/>
          <w:sz w:val="24"/>
          <w:szCs w:val="24"/>
          <w:lang w:eastAsia="ar-SA"/>
        </w:rPr>
        <w:t xml:space="preserve"> (előkészítés alatt)</w:t>
      </w:r>
    </w:p>
    <w:p w:rsidR="00AC45F5" w:rsidRPr="00AC45F5" w:rsidRDefault="00AC45F5" w:rsidP="00AC45F5">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rsidR="00F81926" w:rsidRPr="00F81926"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rsidR="00F81926" w:rsidRPr="00F81926" w:rsidRDefault="00F81926" w:rsidP="00F81926">
      <w:pPr>
        <w:widowControl w:val="0"/>
        <w:suppressAutoHyphens/>
        <w:autoSpaceDE w:val="0"/>
        <w:autoSpaceDN w:val="0"/>
        <w:adjustRightInd w:val="0"/>
        <w:spacing w:after="0" w:line="240" w:lineRule="auto"/>
        <w:rPr>
          <w:rFonts w:ascii="Times New Roman" w:eastAsia="Times New Roman" w:hAnsi="Times New Roman"/>
          <w:b/>
          <w:bCs/>
          <w:sz w:val="24"/>
          <w:szCs w:val="24"/>
          <w:lang w:eastAsia="ar-SA"/>
        </w:rPr>
      </w:pPr>
      <w:r w:rsidRPr="00F81926">
        <w:rPr>
          <w:rFonts w:ascii="Times New Roman" w:eastAsia="Times New Roman" w:hAnsi="Times New Roman"/>
          <w:b/>
          <w:bCs/>
          <w:sz w:val="24"/>
          <w:szCs w:val="24"/>
          <w:lang w:eastAsia="ar-SA"/>
        </w:rPr>
        <w:t xml:space="preserve">1. </w:t>
      </w:r>
      <w:r w:rsidR="005B233D">
        <w:rPr>
          <w:rFonts w:ascii="Times New Roman" w:eastAsia="Times New Roman" w:hAnsi="Times New Roman"/>
          <w:b/>
          <w:bCs/>
          <w:sz w:val="24"/>
          <w:szCs w:val="24"/>
          <w:lang w:eastAsia="ar-SA"/>
        </w:rPr>
        <w:t>Önkormányzati középületek</w:t>
      </w:r>
      <w:r w:rsidR="00CF6C07">
        <w:rPr>
          <w:rFonts w:ascii="Times New Roman" w:eastAsia="Times New Roman" w:hAnsi="Times New Roman"/>
          <w:b/>
          <w:bCs/>
          <w:sz w:val="24"/>
          <w:szCs w:val="24"/>
          <w:lang w:eastAsia="ar-SA"/>
        </w:rPr>
        <w:t>, közvagyon felújítása és energetikai korszerűsítése</w:t>
      </w:r>
    </w:p>
    <w:p w:rsidR="00F81926" w:rsidRPr="00F81926"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rsidR="00747DFF"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F81926">
        <w:rPr>
          <w:rFonts w:ascii="Times New Roman" w:eastAsia="Times New Roman" w:hAnsi="Times New Roman"/>
          <w:bCs/>
          <w:sz w:val="24"/>
          <w:szCs w:val="24"/>
          <w:lang w:eastAsia="ar-SA"/>
        </w:rPr>
        <w:t>Az önkormányzati működési kiadások racionalizálása, a dologi kiadások fajlagos költségeinek csökkentése az önkormányzati vagyongazdálkodás céljainak egyik fő pillére. A</w:t>
      </w:r>
      <w:r w:rsidR="00AC45F5">
        <w:rPr>
          <w:rFonts w:ascii="Times New Roman" w:eastAsia="Times New Roman" w:hAnsi="Times New Roman"/>
          <w:bCs/>
          <w:sz w:val="24"/>
          <w:szCs w:val="24"/>
          <w:lang w:eastAsia="ar-SA"/>
        </w:rPr>
        <w:t>z</w:t>
      </w:r>
      <w:r w:rsidRPr="00F81926">
        <w:rPr>
          <w:rFonts w:ascii="Times New Roman" w:eastAsia="Times New Roman" w:hAnsi="Times New Roman"/>
          <w:bCs/>
          <w:sz w:val="24"/>
          <w:szCs w:val="24"/>
          <w:lang w:eastAsia="ar-SA"/>
        </w:rPr>
        <w:t xml:space="preserve"> önkormányzati tulajdonú középületek értékének megőrzése és esztétikus, a kor színvonalának megfelelő állapotba hozása szintén magától értetődik. </w:t>
      </w:r>
      <w:r w:rsidR="007317EF">
        <w:rPr>
          <w:rFonts w:ascii="Times New Roman" w:eastAsia="Times New Roman" w:hAnsi="Times New Roman"/>
          <w:bCs/>
          <w:sz w:val="24"/>
          <w:szCs w:val="24"/>
          <w:lang w:eastAsia="ar-SA"/>
        </w:rPr>
        <w:t xml:space="preserve"> </w:t>
      </w:r>
      <w:r w:rsidR="00AC45F5">
        <w:rPr>
          <w:rFonts w:ascii="Times New Roman" w:eastAsia="Times New Roman" w:hAnsi="Times New Roman"/>
          <w:bCs/>
          <w:sz w:val="24"/>
          <w:szCs w:val="24"/>
          <w:lang w:eastAsia="ar-SA"/>
        </w:rPr>
        <w:t xml:space="preserve">E feladathoz kapcsolható több, az elmúlt négy évben megvalósított fejlesztés, és felújítás, amelynek keretében: </w:t>
      </w:r>
      <w:r w:rsidR="005B233D">
        <w:rPr>
          <w:rFonts w:ascii="Times New Roman" w:eastAsia="Times New Roman" w:hAnsi="Times New Roman"/>
          <w:bCs/>
          <w:sz w:val="24"/>
          <w:szCs w:val="24"/>
          <w:lang w:eastAsia="ar-SA"/>
        </w:rPr>
        <w:t xml:space="preserve">új LED-es közvilágítás került kialakításra, </w:t>
      </w:r>
      <w:r w:rsidR="00AC45F5">
        <w:rPr>
          <w:rFonts w:ascii="Times New Roman" w:eastAsia="Times New Roman" w:hAnsi="Times New Roman"/>
          <w:bCs/>
          <w:sz w:val="24"/>
          <w:szCs w:val="24"/>
          <w:lang w:eastAsia="ar-SA"/>
        </w:rPr>
        <w:t xml:space="preserve">megújult az egészségház, új nyílászárókat és szigetelést kapott a helyi </w:t>
      </w:r>
      <w:r w:rsidR="00AC45F5">
        <w:rPr>
          <w:rFonts w:ascii="Times New Roman" w:eastAsia="Times New Roman" w:hAnsi="Times New Roman"/>
          <w:bCs/>
          <w:sz w:val="24"/>
          <w:szCs w:val="24"/>
          <w:lang w:eastAsia="ar-SA"/>
        </w:rPr>
        <w:lastRenderedPageBreak/>
        <w:t>sportcsarnok, művelődési ház és könyvtár épülete</w:t>
      </w:r>
      <w:r w:rsidR="00747DFF">
        <w:rPr>
          <w:rFonts w:ascii="Times New Roman" w:eastAsia="Times New Roman" w:hAnsi="Times New Roman"/>
          <w:bCs/>
          <w:sz w:val="24"/>
          <w:szCs w:val="24"/>
          <w:lang w:eastAsia="ar-SA"/>
        </w:rPr>
        <w:t xml:space="preserve">, </w:t>
      </w:r>
      <w:r w:rsidR="005B233D">
        <w:rPr>
          <w:rFonts w:ascii="Times New Roman" w:eastAsia="Times New Roman" w:hAnsi="Times New Roman"/>
          <w:bCs/>
          <w:sz w:val="24"/>
          <w:szCs w:val="24"/>
          <w:lang w:eastAsia="ar-SA"/>
        </w:rPr>
        <w:t xml:space="preserve">ezen felül </w:t>
      </w:r>
      <w:r w:rsidR="00747DFF">
        <w:rPr>
          <w:rFonts w:ascii="Times New Roman" w:eastAsia="Times New Roman" w:hAnsi="Times New Roman"/>
          <w:bCs/>
          <w:sz w:val="24"/>
          <w:szCs w:val="24"/>
          <w:lang w:eastAsia="ar-SA"/>
        </w:rPr>
        <w:t>az utóbbi kettő</w:t>
      </w:r>
      <w:r w:rsidR="00AC45F5">
        <w:rPr>
          <w:rFonts w:ascii="Times New Roman" w:eastAsia="Times New Roman" w:hAnsi="Times New Roman"/>
          <w:bCs/>
          <w:sz w:val="24"/>
          <w:szCs w:val="24"/>
          <w:lang w:eastAsia="ar-SA"/>
        </w:rPr>
        <w:t xml:space="preserve"> k</w:t>
      </w:r>
      <w:r w:rsidR="00747DFF">
        <w:rPr>
          <w:rFonts w:ascii="Times New Roman" w:eastAsia="Times New Roman" w:hAnsi="Times New Roman"/>
          <w:bCs/>
          <w:sz w:val="24"/>
          <w:szCs w:val="24"/>
          <w:lang w:eastAsia="ar-SA"/>
        </w:rPr>
        <w:t xml:space="preserve">omoly belső felújításon </w:t>
      </w:r>
      <w:r w:rsidR="00C21B67">
        <w:rPr>
          <w:rFonts w:ascii="Times New Roman" w:eastAsia="Times New Roman" w:hAnsi="Times New Roman"/>
          <w:bCs/>
          <w:sz w:val="24"/>
          <w:szCs w:val="24"/>
          <w:lang w:eastAsia="ar-SA"/>
        </w:rPr>
        <w:t>is át</w:t>
      </w:r>
      <w:r w:rsidR="00747DFF">
        <w:rPr>
          <w:rFonts w:ascii="Times New Roman" w:eastAsia="Times New Roman" w:hAnsi="Times New Roman"/>
          <w:bCs/>
          <w:sz w:val="24"/>
          <w:szCs w:val="24"/>
          <w:lang w:eastAsia="ar-SA"/>
        </w:rPr>
        <w:t xml:space="preserve">esett. Megújult az óvoda épülete, új mini bölcsődei csoportok kerültek kialakításra. </w:t>
      </w:r>
    </w:p>
    <w:p w:rsidR="00CF6C07" w:rsidRDefault="00CF6C07"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rsidR="00CF6C07" w:rsidRDefault="00CF6C07"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Az önkormányzat középületei közül már csak a Harkányi Közös Önkormányzati Hivatal épülete nem esett át nagyobb korszerűsítésen. Ennek későbbi megvalósítását lehetőség szerint biztosítani kell. Ezen kívül további fontos feladat az önkormányzati középületek akadálymentesítésének teljeskörűvé tétele.  </w:t>
      </w:r>
    </w:p>
    <w:p w:rsidR="00747DFF" w:rsidRDefault="00747DFF"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rsidR="00F81926" w:rsidRPr="00F81926"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F81926">
        <w:rPr>
          <w:rFonts w:ascii="Times New Roman" w:eastAsia="Times New Roman" w:hAnsi="Times New Roman"/>
          <w:bCs/>
          <w:sz w:val="24"/>
          <w:szCs w:val="24"/>
          <w:lang w:eastAsia="ar-SA"/>
        </w:rPr>
        <w:t>A</w:t>
      </w:r>
      <w:r w:rsidR="00747DFF">
        <w:rPr>
          <w:rFonts w:ascii="Times New Roman" w:eastAsia="Times New Roman" w:hAnsi="Times New Roman"/>
          <w:bCs/>
          <w:sz w:val="24"/>
          <w:szCs w:val="24"/>
          <w:lang w:eastAsia="ar-SA"/>
        </w:rPr>
        <w:t xml:space="preserve"> városi középületek</w:t>
      </w:r>
      <w:r w:rsidRPr="00F81926">
        <w:rPr>
          <w:rFonts w:ascii="Times New Roman" w:eastAsia="Times New Roman" w:hAnsi="Times New Roman"/>
          <w:bCs/>
          <w:sz w:val="24"/>
          <w:szCs w:val="24"/>
          <w:lang w:eastAsia="ar-SA"/>
        </w:rPr>
        <w:t xml:space="preserve"> fenntartási költségeinek csökkentése érdekében folytatni szükséges a megújuló energia használatból adódó megtakarítási lehetőségek kiaknázását</w:t>
      </w:r>
      <w:r w:rsidR="00747DFF">
        <w:rPr>
          <w:rFonts w:ascii="Times New Roman" w:eastAsia="Times New Roman" w:hAnsi="Times New Roman"/>
          <w:bCs/>
          <w:sz w:val="24"/>
          <w:szCs w:val="24"/>
          <w:lang w:eastAsia="ar-SA"/>
        </w:rPr>
        <w:t>, ill.</w:t>
      </w:r>
      <w:r w:rsidRPr="00F81926">
        <w:rPr>
          <w:rFonts w:ascii="Times New Roman" w:eastAsia="Times New Roman" w:hAnsi="Times New Roman"/>
          <w:bCs/>
          <w:sz w:val="24"/>
          <w:szCs w:val="24"/>
          <w:lang w:eastAsia="ar-SA"/>
        </w:rPr>
        <w:t xml:space="preserve"> takarékos </w:t>
      </w:r>
      <w:r w:rsidR="00747DFF">
        <w:rPr>
          <w:rFonts w:ascii="Times New Roman" w:eastAsia="Times New Roman" w:hAnsi="Times New Roman"/>
          <w:bCs/>
          <w:sz w:val="24"/>
          <w:szCs w:val="24"/>
          <w:lang w:eastAsia="ar-SA"/>
        </w:rPr>
        <w:t>műszaki</w:t>
      </w:r>
      <w:r w:rsidRPr="00F81926">
        <w:rPr>
          <w:rFonts w:ascii="Times New Roman" w:eastAsia="Times New Roman" w:hAnsi="Times New Roman"/>
          <w:bCs/>
          <w:sz w:val="24"/>
          <w:szCs w:val="24"/>
          <w:lang w:eastAsia="ar-SA"/>
        </w:rPr>
        <w:t xml:space="preserve"> megoldásokkal </w:t>
      </w:r>
      <w:r w:rsidR="00747DFF">
        <w:rPr>
          <w:rFonts w:ascii="Times New Roman" w:eastAsia="Times New Roman" w:hAnsi="Times New Roman"/>
          <w:bCs/>
          <w:sz w:val="24"/>
          <w:szCs w:val="24"/>
          <w:lang w:eastAsia="ar-SA"/>
        </w:rPr>
        <w:t>keresni</w:t>
      </w:r>
      <w:r w:rsidRPr="00F81926">
        <w:rPr>
          <w:rFonts w:ascii="Times New Roman" w:eastAsia="Times New Roman" w:hAnsi="Times New Roman"/>
          <w:bCs/>
          <w:sz w:val="24"/>
          <w:szCs w:val="24"/>
          <w:lang w:eastAsia="ar-SA"/>
        </w:rPr>
        <w:t xml:space="preserve"> kell az energiafelhasználás csökkentésé</w:t>
      </w:r>
      <w:r w:rsidR="00747DFF">
        <w:rPr>
          <w:rFonts w:ascii="Times New Roman" w:eastAsia="Times New Roman" w:hAnsi="Times New Roman"/>
          <w:bCs/>
          <w:sz w:val="24"/>
          <w:szCs w:val="24"/>
          <w:lang w:eastAsia="ar-SA"/>
        </w:rPr>
        <w:t xml:space="preserve">nek lehetőségeit is. </w:t>
      </w:r>
      <w:r w:rsidRPr="00F81926">
        <w:rPr>
          <w:rFonts w:ascii="Times New Roman" w:eastAsia="Times New Roman" w:hAnsi="Times New Roman"/>
          <w:bCs/>
          <w:sz w:val="24"/>
          <w:szCs w:val="24"/>
          <w:lang w:eastAsia="ar-SA"/>
        </w:rPr>
        <w:t>Az önkormányzati intézmények a feladatellátáshoz szükséges gépekkel, berendezésekkel, felszereléssel rendelkeznek. Az intézményi ingó vagyon értékének megőrzése mellett cél a magasabb színvonalú feladatellátás tárgyi feltételeinek biztosítása. Ameddig rentábilis, az eszközállomány karbantartását, javítását folyamatosan biztosítani szükséges. Új eszköz beszerzésére - a pályázati lehetőségeken túl - akkor indokolt, ha az eszköz fenntartási költségei vagy avulása miatt az elengedhetetlen.</w:t>
      </w:r>
    </w:p>
    <w:p w:rsidR="00F81926" w:rsidRPr="00F81926"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F81926" w:rsidRPr="00F81926"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CF6C07" w:rsidRDefault="0024477A" w:rsidP="00F81926">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r>
        <w:rPr>
          <w:rFonts w:ascii="Times New Roman" w:eastAsia="Times New Roman" w:hAnsi="Times New Roman"/>
          <w:b/>
          <w:sz w:val="24"/>
          <w:szCs w:val="24"/>
          <w:lang w:eastAsia="ar-SA"/>
        </w:rPr>
        <w:t>2</w:t>
      </w:r>
      <w:r w:rsidR="00F81926" w:rsidRPr="00F81926">
        <w:rPr>
          <w:rFonts w:ascii="Times New Roman" w:eastAsia="Times New Roman" w:hAnsi="Times New Roman"/>
          <w:b/>
          <w:sz w:val="24"/>
          <w:szCs w:val="24"/>
          <w:lang w:eastAsia="ar-SA"/>
        </w:rPr>
        <w:t xml:space="preserve">. </w:t>
      </w:r>
      <w:r w:rsidR="00CF6C07">
        <w:rPr>
          <w:rFonts w:ascii="Times New Roman" w:eastAsia="Times New Roman" w:hAnsi="Times New Roman"/>
          <w:b/>
          <w:sz w:val="24"/>
          <w:szCs w:val="24"/>
          <w:lang w:eastAsia="ar-SA"/>
        </w:rPr>
        <w:t>V</w:t>
      </w:r>
      <w:r w:rsidR="00CF6C07" w:rsidRPr="00CF6C07">
        <w:rPr>
          <w:rFonts w:ascii="Times New Roman" w:eastAsia="Times New Roman" w:hAnsi="Times New Roman"/>
          <w:b/>
          <w:sz w:val="24"/>
          <w:szCs w:val="24"/>
          <w:lang w:eastAsia="ar-SA"/>
        </w:rPr>
        <w:t>onzó turisztikai célpont feltételeinek megteremtése</w:t>
      </w:r>
      <w:r w:rsidR="00CF6C07">
        <w:rPr>
          <w:rFonts w:ascii="Times New Roman" w:eastAsia="Times New Roman" w:hAnsi="Times New Roman"/>
          <w:b/>
          <w:sz w:val="24"/>
          <w:szCs w:val="24"/>
          <w:lang w:eastAsia="ar-SA"/>
        </w:rPr>
        <w:t>, m</w:t>
      </w:r>
      <w:r w:rsidR="00F81926" w:rsidRPr="00F81926">
        <w:rPr>
          <w:rFonts w:ascii="Times New Roman" w:eastAsia="Times New Roman" w:hAnsi="Times New Roman"/>
          <w:b/>
          <w:sz w:val="24"/>
          <w:szCs w:val="24"/>
          <w:lang w:eastAsia="ar-SA"/>
        </w:rPr>
        <w:t xml:space="preserve">unkahelyteremtés, beruházás-ösztönzés </w:t>
      </w:r>
    </w:p>
    <w:p w:rsidR="00CF6C07" w:rsidRDefault="00CF6C07" w:rsidP="00F819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CF6C07" w:rsidRDefault="00CF6C07" w:rsidP="00F819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Harkány tradicionális üdülőhely, emiatt a</w:t>
      </w:r>
      <w:r w:rsidR="00F81926" w:rsidRPr="00F81926">
        <w:rPr>
          <w:rFonts w:ascii="Times New Roman" w:eastAsia="Times New Roman" w:hAnsi="Times New Roman"/>
          <w:sz w:val="24"/>
          <w:szCs w:val="24"/>
          <w:lang w:eastAsia="ar-SA"/>
        </w:rPr>
        <w:t xml:space="preserve">z önkormányzat üzleti vagyonát elsősorban olyan fejlesztések alapjának kell tekinteni, amely </w:t>
      </w:r>
      <w:r>
        <w:rPr>
          <w:rFonts w:ascii="Times New Roman" w:eastAsia="Times New Roman" w:hAnsi="Times New Roman"/>
          <w:sz w:val="24"/>
          <w:szCs w:val="24"/>
          <w:lang w:eastAsia="ar-SA"/>
        </w:rPr>
        <w:t xml:space="preserve">hozzájárul </w:t>
      </w:r>
      <w:r w:rsidR="00F81926" w:rsidRPr="00F81926">
        <w:rPr>
          <w:rFonts w:ascii="Times New Roman" w:eastAsia="Times New Roman" w:hAnsi="Times New Roman"/>
          <w:sz w:val="24"/>
          <w:szCs w:val="24"/>
          <w:lang w:eastAsia="ar-SA"/>
        </w:rPr>
        <w:t>a</w:t>
      </w:r>
      <w:r>
        <w:rPr>
          <w:rFonts w:ascii="Times New Roman" w:eastAsia="Times New Roman" w:hAnsi="Times New Roman"/>
          <w:sz w:val="24"/>
          <w:szCs w:val="24"/>
          <w:lang w:eastAsia="ar-SA"/>
        </w:rPr>
        <w:t>hhoz, hogy a</w:t>
      </w:r>
      <w:r w:rsidR="00F81926" w:rsidRPr="00F81926">
        <w:rPr>
          <w:rFonts w:ascii="Times New Roman" w:eastAsia="Times New Roman" w:hAnsi="Times New Roman"/>
          <w:sz w:val="24"/>
          <w:szCs w:val="24"/>
          <w:lang w:eastAsia="ar-SA"/>
        </w:rPr>
        <w:t xml:space="preserve"> város </w:t>
      </w:r>
      <w:r>
        <w:rPr>
          <w:rFonts w:ascii="Times New Roman" w:eastAsia="Times New Roman" w:hAnsi="Times New Roman"/>
          <w:sz w:val="24"/>
          <w:szCs w:val="24"/>
          <w:lang w:eastAsia="ar-SA"/>
        </w:rPr>
        <w:t>kiemelkedő és közkedvelt turisztikai célpont le</w:t>
      </w:r>
      <w:r w:rsidR="00C21B67">
        <w:rPr>
          <w:rFonts w:ascii="Times New Roman" w:eastAsia="Times New Roman" w:hAnsi="Times New Roman"/>
          <w:sz w:val="24"/>
          <w:szCs w:val="24"/>
          <w:lang w:eastAsia="ar-SA"/>
        </w:rPr>
        <w:t>gyen és maradjon</w:t>
      </w:r>
      <w:r>
        <w:rPr>
          <w:rFonts w:ascii="Times New Roman" w:eastAsia="Times New Roman" w:hAnsi="Times New Roman"/>
          <w:sz w:val="24"/>
          <w:szCs w:val="24"/>
          <w:lang w:eastAsia="ar-SA"/>
        </w:rPr>
        <w:t xml:space="preserve">. </w:t>
      </w:r>
    </w:p>
    <w:p w:rsidR="00CF6C07" w:rsidRDefault="00CF6C07" w:rsidP="00F819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F81926"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F81926">
        <w:rPr>
          <w:rFonts w:ascii="Times New Roman" w:eastAsia="Times New Roman" w:hAnsi="Times New Roman"/>
          <w:sz w:val="24"/>
          <w:szCs w:val="24"/>
          <w:lang w:eastAsia="ar-SA"/>
        </w:rPr>
        <w:t xml:space="preserve">Konkrét példaként </w:t>
      </w:r>
      <w:r w:rsidR="00CF6C07">
        <w:rPr>
          <w:rFonts w:ascii="Times New Roman" w:eastAsia="Times New Roman" w:hAnsi="Times New Roman"/>
          <w:sz w:val="24"/>
          <w:szCs w:val="24"/>
          <w:lang w:eastAsia="ar-SA"/>
        </w:rPr>
        <w:t>említhető az önkormányzat többségi tulajdonában álló, Harkányi Gyógyfürdő Zrt. által üzemeltetett helyi fürdő, amely</w:t>
      </w:r>
      <w:r w:rsidR="00C21B67">
        <w:rPr>
          <w:rFonts w:ascii="Times New Roman" w:eastAsia="Times New Roman" w:hAnsi="Times New Roman"/>
          <w:sz w:val="24"/>
          <w:szCs w:val="24"/>
          <w:lang w:eastAsia="ar-SA"/>
        </w:rPr>
        <w:t>en</w:t>
      </w:r>
      <w:r w:rsidR="00CF6C07">
        <w:rPr>
          <w:rFonts w:ascii="Times New Roman" w:eastAsia="Times New Roman" w:hAnsi="Times New Roman"/>
          <w:sz w:val="24"/>
          <w:szCs w:val="24"/>
          <w:lang w:eastAsia="ar-SA"/>
        </w:rPr>
        <w:t xml:space="preserve"> az önkormányzat az elmúlt négy évben több, mint 1,5 milliárd Ft értékű fejlesztést valósított és valósít meg. A versenyképesség javítása érdekében a</w:t>
      </w:r>
      <w:r w:rsidR="00152906">
        <w:rPr>
          <w:rFonts w:ascii="Times New Roman" w:eastAsia="Times New Roman" w:hAnsi="Times New Roman"/>
          <w:sz w:val="24"/>
          <w:szCs w:val="24"/>
          <w:lang w:eastAsia="ar-SA"/>
        </w:rPr>
        <w:t xml:space="preserve"> Fürdő fejlesztését</w:t>
      </w:r>
      <w:r w:rsidR="00CF6C07">
        <w:rPr>
          <w:rFonts w:ascii="Times New Roman" w:eastAsia="Times New Roman" w:hAnsi="Times New Roman"/>
          <w:sz w:val="24"/>
          <w:szCs w:val="24"/>
          <w:lang w:eastAsia="ar-SA"/>
        </w:rPr>
        <w:t xml:space="preserve"> továbbra is folytatni kell. </w:t>
      </w:r>
      <w:r w:rsidR="00152906">
        <w:rPr>
          <w:rFonts w:ascii="Times New Roman" w:eastAsia="Times New Roman" w:hAnsi="Times New Roman"/>
          <w:sz w:val="24"/>
          <w:szCs w:val="24"/>
          <w:lang w:eastAsia="ar-SA"/>
        </w:rPr>
        <w:t xml:space="preserve">Meggyőződésünk, hogy a Fürdő fejlesztése önmagában hozzájárul egyfelől az arra épülő kereskedelmi-vendéglátó, és szolgáltató kínálat bővüléséhez, másfelől a helyi beruházás-ösztönzéshez, munkahelyteremtéshez is. </w:t>
      </w:r>
    </w:p>
    <w:p w:rsidR="00152906" w:rsidRDefault="00152906" w:rsidP="00F819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152906" w:rsidRDefault="0024477A" w:rsidP="00152906">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r>
        <w:rPr>
          <w:rFonts w:ascii="Times New Roman" w:eastAsia="Times New Roman" w:hAnsi="Times New Roman"/>
          <w:b/>
          <w:sz w:val="24"/>
          <w:szCs w:val="24"/>
          <w:lang w:eastAsia="ar-SA"/>
        </w:rPr>
        <w:t>3</w:t>
      </w:r>
      <w:r w:rsidR="00152906" w:rsidRPr="00152906">
        <w:rPr>
          <w:rFonts w:ascii="Times New Roman" w:eastAsia="Times New Roman" w:hAnsi="Times New Roman"/>
          <w:b/>
          <w:sz w:val="24"/>
          <w:szCs w:val="24"/>
          <w:lang w:eastAsia="ar-SA"/>
        </w:rPr>
        <w:t>. Ipari, kereskedelmi övezet (Ipari park)</w:t>
      </w:r>
    </w:p>
    <w:p w:rsidR="007317EF" w:rsidRPr="00152906" w:rsidRDefault="007317EF" w:rsidP="00152906">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p>
    <w:p w:rsidR="00152906" w:rsidRPr="00152906" w:rsidRDefault="00152906" w:rsidP="0015290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152906">
        <w:rPr>
          <w:rFonts w:ascii="Times New Roman" w:eastAsia="Times New Roman" w:hAnsi="Times New Roman"/>
          <w:sz w:val="24"/>
          <w:szCs w:val="24"/>
          <w:lang w:eastAsia="ar-SA"/>
        </w:rPr>
        <w:t xml:space="preserve">Önkormányzatunk hosszú távú terve új munkahelyek létrehozása, a meglévő munkahelyek megtartása mellett. </w:t>
      </w:r>
      <w:r>
        <w:rPr>
          <w:rFonts w:ascii="Times New Roman" w:eastAsia="Times New Roman" w:hAnsi="Times New Roman"/>
          <w:sz w:val="24"/>
          <w:szCs w:val="24"/>
          <w:lang w:eastAsia="ar-SA"/>
        </w:rPr>
        <w:t xml:space="preserve">Bár a település húzóágazata a turizmus, a város gazdasági programja is rögzíti, hogy a folyamatos fejlődés fenntartása érdekében szükség van </w:t>
      </w:r>
      <w:r w:rsidRPr="00D753B1">
        <w:rPr>
          <w:rFonts w:ascii="Times New Roman" w:eastAsia="Times New Roman" w:hAnsi="Times New Roman"/>
          <w:sz w:val="24"/>
          <w:szCs w:val="24"/>
          <w:lang w:eastAsia="ar-SA"/>
        </w:rPr>
        <w:t>egyéb ágazatok fejlesztésére is. E cél elérésének egyik eszköze lehet a település határában lévő ipari park</w:t>
      </w:r>
      <w:r>
        <w:rPr>
          <w:rFonts w:ascii="Times New Roman" w:eastAsia="Times New Roman" w:hAnsi="Times New Roman"/>
          <w:sz w:val="24"/>
          <w:szCs w:val="24"/>
          <w:lang w:eastAsia="ar-SA"/>
        </w:rPr>
        <w:t xml:space="preserve"> megfelelő infrastruktúrával történő ellátása és</w:t>
      </w:r>
      <w:r w:rsidRPr="00152906">
        <w:rPr>
          <w:rFonts w:ascii="Times New Roman" w:eastAsia="Times New Roman" w:hAnsi="Times New Roman"/>
          <w:sz w:val="24"/>
          <w:szCs w:val="24"/>
          <w:lang w:eastAsia="ar-SA"/>
        </w:rPr>
        <w:t xml:space="preserve"> vállalkozásokkal való betelepítése. Ennek elsődleges feltétele a terület </w:t>
      </w:r>
      <w:proofErr w:type="spellStart"/>
      <w:r w:rsidRPr="00152906">
        <w:rPr>
          <w:rFonts w:ascii="Times New Roman" w:eastAsia="Times New Roman" w:hAnsi="Times New Roman"/>
          <w:sz w:val="24"/>
          <w:szCs w:val="24"/>
          <w:lang w:eastAsia="ar-SA"/>
        </w:rPr>
        <w:t>közműve</w:t>
      </w:r>
      <w:r>
        <w:rPr>
          <w:rFonts w:ascii="Times New Roman" w:eastAsia="Times New Roman" w:hAnsi="Times New Roman"/>
          <w:sz w:val="24"/>
          <w:szCs w:val="24"/>
          <w:lang w:eastAsia="ar-SA"/>
        </w:rPr>
        <w:t>sítése</w:t>
      </w:r>
      <w:proofErr w:type="spellEnd"/>
      <w:r w:rsidRPr="00152906">
        <w:rPr>
          <w:rFonts w:ascii="Times New Roman" w:eastAsia="Times New Roman" w:hAnsi="Times New Roman"/>
          <w:sz w:val="24"/>
          <w:szCs w:val="24"/>
          <w:lang w:eastAsia="ar-SA"/>
        </w:rPr>
        <w:t xml:space="preserve">, melyhez a szükséges forrásokat </w:t>
      </w:r>
      <w:r>
        <w:rPr>
          <w:rFonts w:ascii="Times New Roman" w:eastAsia="Times New Roman" w:hAnsi="Times New Roman"/>
          <w:sz w:val="24"/>
          <w:szCs w:val="24"/>
          <w:lang w:eastAsia="ar-SA"/>
        </w:rPr>
        <w:t xml:space="preserve">egy elnyert </w:t>
      </w:r>
      <w:r w:rsidRPr="00152906">
        <w:rPr>
          <w:rFonts w:ascii="Times New Roman" w:eastAsia="Times New Roman" w:hAnsi="Times New Roman"/>
          <w:sz w:val="24"/>
          <w:szCs w:val="24"/>
          <w:lang w:eastAsia="ar-SA"/>
        </w:rPr>
        <w:t>pályázat</w:t>
      </w:r>
      <w:r>
        <w:rPr>
          <w:rFonts w:ascii="Times New Roman" w:eastAsia="Times New Roman" w:hAnsi="Times New Roman"/>
          <w:sz w:val="24"/>
          <w:szCs w:val="24"/>
          <w:lang w:eastAsia="ar-SA"/>
        </w:rPr>
        <w:t>ból kívánjuk</w:t>
      </w:r>
      <w:r w:rsidRPr="00152906">
        <w:rPr>
          <w:rFonts w:ascii="Times New Roman" w:eastAsia="Times New Roman" w:hAnsi="Times New Roman"/>
          <w:sz w:val="24"/>
          <w:szCs w:val="24"/>
          <w:lang w:eastAsia="ar-SA"/>
        </w:rPr>
        <w:t xml:space="preserve"> finanszíroz</w:t>
      </w:r>
      <w:r>
        <w:rPr>
          <w:rFonts w:ascii="Times New Roman" w:eastAsia="Times New Roman" w:hAnsi="Times New Roman"/>
          <w:sz w:val="24"/>
          <w:szCs w:val="24"/>
          <w:lang w:eastAsia="ar-SA"/>
        </w:rPr>
        <w:t>ni.</w:t>
      </w:r>
      <w:r w:rsidRPr="00152906">
        <w:rPr>
          <w:rFonts w:ascii="Times New Roman" w:eastAsia="Times New Roman" w:hAnsi="Times New Roman"/>
          <w:sz w:val="24"/>
          <w:szCs w:val="24"/>
          <w:lang w:eastAsia="ar-SA"/>
        </w:rPr>
        <w:t xml:space="preserve"> </w:t>
      </w:r>
    </w:p>
    <w:p w:rsidR="00152906" w:rsidRPr="00152906" w:rsidRDefault="00152906" w:rsidP="0015290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152906" w:rsidRDefault="0024477A" w:rsidP="00152906">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r>
        <w:rPr>
          <w:rFonts w:ascii="Times New Roman" w:eastAsia="Times New Roman" w:hAnsi="Times New Roman"/>
          <w:b/>
          <w:sz w:val="24"/>
          <w:szCs w:val="24"/>
          <w:lang w:eastAsia="ar-SA"/>
        </w:rPr>
        <w:t>4</w:t>
      </w:r>
      <w:r w:rsidR="00152906" w:rsidRPr="00152906">
        <w:rPr>
          <w:rFonts w:ascii="Times New Roman" w:eastAsia="Times New Roman" w:hAnsi="Times New Roman"/>
          <w:b/>
          <w:sz w:val="24"/>
          <w:szCs w:val="24"/>
          <w:lang w:eastAsia="ar-SA"/>
        </w:rPr>
        <w:t>. Piac fejlesztése</w:t>
      </w:r>
    </w:p>
    <w:p w:rsidR="007317EF" w:rsidRPr="00152906" w:rsidRDefault="007317EF" w:rsidP="00152906">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ar-SA"/>
        </w:rPr>
      </w:pPr>
    </w:p>
    <w:p w:rsidR="00152906" w:rsidRDefault="00152906" w:rsidP="0015290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152906">
        <w:rPr>
          <w:rFonts w:ascii="Times New Roman" w:eastAsia="Times New Roman" w:hAnsi="Times New Roman"/>
          <w:sz w:val="24"/>
          <w:szCs w:val="24"/>
          <w:lang w:eastAsia="ar-SA"/>
        </w:rPr>
        <w:t xml:space="preserve">Középtávú célkitűzése a Képviselő-testületnek, hogy a városban megfelelő ingatlant biztosítson és alakítson ki piac üzemeltetése céljára. E cél érdekében tervezni kell a felújítandó, átépítendő piac elhelyezkedését, méretét és lehetőleg pályázati források bevonásával a fejlesztést meg kell </w:t>
      </w:r>
      <w:r w:rsidRPr="00152906">
        <w:rPr>
          <w:rFonts w:ascii="Times New Roman" w:eastAsia="Times New Roman" w:hAnsi="Times New Roman"/>
          <w:sz w:val="24"/>
          <w:szCs w:val="24"/>
          <w:lang w:eastAsia="ar-SA"/>
        </w:rPr>
        <w:lastRenderedPageBreak/>
        <w:t>valósítani. El kell végezni a szükséges területrendezési, szabályozási feladatokat, az új piac elkészültét követően a hasznosításáról gondoskodni kell.</w:t>
      </w:r>
    </w:p>
    <w:p w:rsidR="00152906" w:rsidRDefault="00152906" w:rsidP="0015290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152906" w:rsidRPr="00152906" w:rsidRDefault="00152906" w:rsidP="0015290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Ennek első lépése már elkezdődött a termelői piac átalakításával kapcsolatos nyertes pályázattal. A beruházás elkészültével a település egy korszerű, esztétikus termelő piacot kap, ahol igényes környezet áll majd rendelkezésre a helyi termékek értékesítéséhez.</w:t>
      </w:r>
      <w:r w:rsidRPr="00152906">
        <w:rPr>
          <w:rFonts w:ascii="Times New Roman" w:eastAsia="Times New Roman" w:hAnsi="Times New Roman"/>
          <w:sz w:val="24"/>
          <w:szCs w:val="24"/>
          <w:lang w:eastAsia="ar-SA"/>
        </w:rPr>
        <w:t xml:space="preserve"> </w:t>
      </w:r>
    </w:p>
    <w:p w:rsidR="00152906" w:rsidRDefault="00152906" w:rsidP="00F8192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CD40D7" w:rsidRPr="002B7CA1" w:rsidRDefault="0024477A" w:rsidP="00CD40D7">
      <w:pPr>
        <w:rPr>
          <w:rFonts w:ascii="Times New Roman" w:hAnsi="Times New Roman"/>
          <w:b/>
          <w:sz w:val="24"/>
          <w:szCs w:val="24"/>
        </w:rPr>
      </w:pPr>
      <w:r>
        <w:rPr>
          <w:rFonts w:ascii="Times New Roman" w:hAnsi="Times New Roman"/>
          <w:b/>
          <w:sz w:val="24"/>
          <w:szCs w:val="24"/>
        </w:rPr>
        <w:t>5</w:t>
      </w:r>
      <w:r w:rsidR="00CD40D7" w:rsidRPr="002B7CA1">
        <w:rPr>
          <w:rFonts w:ascii="Times New Roman" w:hAnsi="Times New Roman"/>
          <w:b/>
          <w:sz w:val="24"/>
          <w:szCs w:val="24"/>
        </w:rPr>
        <w:t>.  Lakásgazdálkodás</w:t>
      </w:r>
    </w:p>
    <w:p w:rsidR="00CD40D7" w:rsidRDefault="00CD40D7" w:rsidP="00CD40D7">
      <w:pPr>
        <w:spacing w:after="0" w:line="240" w:lineRule="auto"/>
        <w:jc w:val="both"/>
        <w:rPr>
          <w:rFonts w:ascii="Times New Roman" w:hAnsi="Times New Roman"/>
          <w:sz w:val="24"/>
          <w:szCs w:val="24"/>
        </w:rPr>
      </w:pPr>
      <w:r w:rsidRPr="002B7CA1">
        <w:rPr>
          <w:rFonts w:ascii="Times New Roman" w:hAnsi="Times New Roman"/>
          <w:sz w:val="24"/>
          <w:szCs w:val="24"/>
        </w:rPr>
        <w:t xml:space="preserve">Az önkormányzat tulajdonában lévő </w:t>
      </w:r>
      <w:r w:rsidR="00FC2B65" w:rsidRPr="00FC2B65">
        <w:rPr>
          <w:rFonts w:ascii="Times New Roman" w:hAnsi="Times New Roman"/>
          <w:sz w:val="24"/>
          <w:szCs w:val="24"/>
        </w:rPr>
        <w:t xml:space="preserve">lakásállomány </w:t>
      </w:r>
      <w:r w:rsidR="00102B04" w:rsidRPr="00FC2B65">
        <w:rPr>
          <w:rFonts w:ascii="Times New Roman" w:hAnsi="Times New Roman"/>
          <w:sz w:val="24"/>
          <w:szCs w:val="24"/>
        </w:rPr>
        <w:t>szociális bérlakás</w:t>
      </w:r>
      <w:r w:rsidR="00FC2B65" w:rsidRPr="00FC2B65">
        <w:rPr>
          <w:rFonts w:ascii="Times New Roman" w:hAnsi="Times New Roman"/>
          <w:sz w:val="24"/>
          <w:szCs w:val="24"/>
        </w:rPr>
        <w:t>okra</w:t>
      </w:r>
      <w:r w:rsidR="00102B04" w:rsidRPr="00FC2B65">
        <w:rPr>
          <w:rFonts w:ascii="Times New Roman" w:hAnsi="Times New Roman"/>
          <w:sz w:val="24"/>
          <w:szCs w:val="24"/>
        </w:rPr>
        <w:t>, szolgálati lakás</w:t>
      </w:r>
      <w:r w:rsidR="00FC2B65" w:rsidRPr="00FC2B65">
        <w:rPr>
          <w:rFonts w:ascii="Times New Roman" w:hAnsi="Times New Roman"/>
          <w:sz w:val="24"/>
          <w:szCs w:val="24"/>
        </w:rPr>
        <w:t>okra</w:t>
      </w:r>
      <w:r w:rsidR="00102B04" w:rsidRPr="00FC2B65">
        <w:rPr>
          <w:rFonts w:ascii="Times New Roman" w:hAnsi="Times New Roman"/>
          <w:sz w:val="24"/>
          <w:szCs w:val="24"/>
        </w:rPr>
        <w:t xml:space="preserve"> és </w:t>
      </w:r>
      <w:r w:rsidR="00FC2B65" w:rsidRPr="00FC2B65">
        <w:rPr>
          <w:rFonts w:ascii="Times New Roman" w:hAnsi="Times New Roman"/>
          <w:sz w:val="24"/>
          <w:szCs w:val="24"/>
        </w:rPr>
        <w:t>egy</w:t>
      </w:r>
      <w:r w:rsidR="00102B04" w:rsidRPr="00FC2B65">
        <w:rPr>
          <w:rFonts w:ascii="Times New Roman" w:hAnsi="Times New Roman"/>
          <w:sz w:val="24"/>
          <w:szCs w:val="24"/>
        </w:rPr>
        <w:t xml:space="preserve"> piaci alapon kiadható lakás</w:t>
      </w:r>
      <w:r w:rsidR="00FC2B65" w:rsidRPr="00FC2B65">
        <w:rPr>
          <w:rFonts w:ascii="Times New Roman" w:hAnsi="Times New Roman"/>
          <w:sz w:val="24"/>
          <w:szCs w:val="24"/>
        </w:rPr>
        <w:t>ra bontható</w:t>
      </w:r>
      <w:r w:rsidR="00102B04" w:rsidRPr="00FC2B65">
        <w:rPr>
          <w:rFonts w:ascii="Times New Roman" w:hAnsi="Times New Roman"/>
          <w:sz w:val="24"/>
          <w:szCs w:val="24"/>
        </w:rPr>
        <w:t>.</w:t>
      </w:r>
      <w:r w:rsidR="00102B04">
        <w:rPr>
          <w:rFonts w:ascii="Times New Roman" w:hAnsi="Times New Roman"/>
          <w:sz w:val="24"/>
          <w:szCs w:val="24"/>
        </w:rPr>
        <w:t xml:space="preserve"> A </w:t>
      </w:r>
      <w:r w:rsidRPr="002B7CA1">
        <w:rPr>
          <w:rFonts w:ascii="Times New Roman" w:hAnsi="Times New Roman"/>
          <w:sz w:val="24"/>
          <w:szCs w:val="24"/>
        </w:rPr>
        <w:t xml:space="preserve">lakáscélú épületek </w:t>
      </w:r>
      <w:r>
        <w:rPr>
          <w:rFonts w:ascii="Times New Roman" w:hAnsi="Times New Roman"/>
          <w:sz w:val="24"/>
          <w:szCs w:val="24"/>
        </w:rPr>
        <w:t xml:space="preserve">szinte kivétel nélkül </w:t>
      </w:r>
      <w:r w:rsidRPr="002B7CA1">
        <w:rPr>
          <w:rFonts w:ascii="Times New Roman" w:hAnsi="Times New Roman"/>
          <w:sz w:val="24"/>
          <w:szCs w:val="24"/>
        </w:rPr>
        <w:t xml:space="preserve">felújításra szorulnak, </w:t>
      </w:r>
      <w:r w:rsidR="00FC2B65">
        <w:rPr>
          <w:rFonts w:ascii="Times New Roman" w:hAnsi="Times New Roman"/>
          <w:sz w:val="24"/>
          <w:szCs w:val="24"/>
        </w:rPr>
        <w:t xml:space="preserve">amelynek megvalósítása </w:t>
      </w:r>
      <w:r w:rsidRPr="002B7CA1">
        <w:rPr>
          <w:rFonts w:ascii="Times New Roman" w:hAnsi="Times New Roman"/>
          <w:sz w:val="24"/>
          <w:szCs w:val="24"/>
        </w:rPr>
        <w:t xml:space="preserve">komoly terhet jelent. Az önkormányzat középtávú terve </w:t>
      </w:r>
      <w:r>
        <w:rPr>
          <w:rFonts w:ascii="Times New Roman" w:hAnsi="Times New Roman"/>
          <w:sz w:val="24"/>
          <w:szCs w:val="24"/>
        </w:rPr>
        <w:t xml:space="preserve">egy fenntartható méretű önkormányzati bérlakásállomány kialakítása. A felújításra, hasznosításra alkalmatlan </w:t>
      </w:r>
      <w:r w:rsidRPr="002B7CA1">
        <w:rPr>
          <w:rFonts w:ascii="Times New Roman" w:hAnsi="Times New Roman"/>
          <w:sz w:val="24"/>
          <w:szCs w:val="24"/>
        </w:rPr>
        <w:t xml:space="preserve">épületek </w:t>
      </w:r>
      <w:r>
        <w:rPr>
          <w:rFonts w:ascii="Times New Roman" w:hAnsi="Times New Roman"/>
          <w:sz w:val="24"/>
          <w:szCs w:val="24"/>
        </w:rPr>
        <w:t xml:space="preserve">bontása és/vagy értékesítése indokolt. </w:t>
      </w:r>
    </w:p>
    <w:p w:rsidR="00CD40D7" w:rsidRPr="002B7CA1" w:rsidRDefault="00CD40D7" w:rsidP="00CD40D7">
      <w:pPr>
        <w:rPr>
          <w:rFonts w:ascii="Times New Roman" w:hAnsi="Times New Roman"/>
          <w:b/>
          <w:sz w:val="24"/>
          <w:szCs w:val="24"/>
        </w:rPr>
      </w:pPr>
    </w:p>
    <w:p w:rsidR="00CD40D7" w:rsidRPr="002B7CA1" w:rsidRDefault="0024477A" w:rsidP="00CD40D7">
      <w:pPr>
        <w:rPr>
          <w:rFonts w:ascii="Times New Roman" w:hAnsi="Times New Roman"/>
          <w:b/>
          <w:sz w:val="24"/>
          <w:szCs w:val="24"/>
        </w:rPr>
      </w:pPr>
      <w:r>
        <w:rPr>
          <w:rFonts w:ascii="Times New Roman" w:hAnsi="Times New Roman"/>
          <w:b/>
          <w:sz w:val="24"/>
          <w:szCs w:val="24"/>
        </w:rPr>
        <w:t>6</w:t>
      </w:r>
      <w:r w:rsidR="00CD40D7" w:rsidRPr="002B7CA1">
        <w:rPr>
          <w:rFonts w:ascii="Times New Roman" w:hAnsi="Times New Roman"/>
          <w:b/>
          <w:sz w:val="24"/>
          <w:szCs w:val="24"/>
        </w:rPr>
        <w:t>. Nem lakás céljára szolgáló helyiségek</w:t>
      </w:r>
    </w:p>
    <w:p w:rsidR="00CD40D7" w:rsidRDefault="00CD40D7" w:rsidP="00CD40D7">
      <w:pPr>
        <w:spacing w:after="0" w:line="240" w:lineRule="auto"/>
        <w:jc w:val="both"/>
        <w:rPr>
          <w:rFonts w:ascii="Times New Roman" w:hAnsi="Times New Roman"/>
          <w:sz w:val="24"/>
          <w:szCs w:val="24"/>
        </w:rPr>
      </w:pPr>
      <w:r w:rsidRPr="002B7CA1">
        <w:rPr>
          <w:rFonts w:ascii="Times New Roman" w:hAnsi="Times New Roman"/>
          <w:sz w:val="24"/>
          <w:szCs w:val="24"/>
        </w:rPr>
        <w:t xml:space="preserve">Közép és hosszú távon is törekedni kell arra, hogy </w:t>
      </w:r>
      <w:r>
        <w:rPr>
          <w:rFonts w:ascii="Times New Roman" w:hAnsi="Times New Roman"/>
          <w:sz w:val="24"/>
          <w:szCs w:val="24"/>
        </w:rPr>
        <w:t>az önkormányzati vagyont</w:t>
      </w:r>
      <w:r w:rsidRPr="002B7CA1">
        <w:rPr>
          <w:rFonts w:ascii="Times New Roman" w:hAnsi="Times New Roman"/>
          <w:sz w:val="24"/>
          <w:szCs w:val="24"/>
        </w:rPr>
        <w:t xml:space="preserve"> maradéktalanul hasznosítsuk, ne legyen</w:t>
      </w:r>
      <w:r w:rsidR="00C21B67">
        <w:rPr>
          <w:rFonts w:ascii="Times New Roman" w:hAnsi="Times New Roman"/>
          <w:sz w:val="24"/>
          <w:szCs w:val="24"/>
        </w:rPr>
        <w:t>, vagy minél rövidebb ideig</w:t>
      </w:r>
      <w:r w:rsidRPr="002B7CA1">
        <w:rPr>
          <w:rFonts w:ascii="Times New Roman" w:hAnsi="Times New Roman"/>
          <w:sz w:val="24"/>
          <w:szCs w:val="24"/>
        </w:rPr>
        <w:t xml:space="preserve"> </w:t>
      </w:r>
      <w:r>
        <w:rPr>
          <w:rFonts w:ascii="Times New Roman" w:hAnsi="Times New Roman"/>
          <w:sz w:val="24"/>
          <w:szCs w:val="24"/>
        </w:rPr>
        <w:t>kihasználatlan</w:t>
      </w:r>
      <w:r w:rsidRPr="002B7CA1">
        <w:rPr>
          <w:rFonts w:ascii="Times New Roman" w:hAnsi="Times New Roman"/>
          <w:sz w:val="24"/>
          <w:szCs w:val="24"/>
        </w:rPr>
        <w:t xml:space="preserve"> </w:t>
      </w:r>
      <w:r>
        <w:rPr>
          <w:rFonts w:ascii="Times New Roman" w:hAnsi="Times New Roman"/>
          <w:sz w:val="24"/>
          <w:szCs w:val="24"/>
        </w:rPr>
        <w:t>ingatlan</w:t>
      </w:r>
      <w:r w:rsidRPr="002B7CA1">
        <w:rPr>
          <w:rFonts w:ascii="Times New Roman" w:hAnsi="Times New Roman"/>
          <w:sz w:val="24"/>
          <w:szCs w:val="24"/>
        </w:rPr>
        <w:t xml:space="preserve">. Azok a helyiségek, amelyeknél bérbeadási lehetőség nincs és az értékesítés nem lehetséges vagy nem célszerű, minimális bérleti díj ellenében, akár önköltségen is bérbe adhatók azzal, hogy az önkormányzat a fenntartási, üzemeltetési költségektől mentesül. </w:t>
      </w:r>
    </w:p>
    <w:p w:rsidR="00CD40D7" w:rsidRDefault="00CD40D7" w:rsidP="00CD40D7">
      <w:pPr>
        <w:spacing w:after="0" w:line="240" w:lineRule="auto"/>
        <w:jc w:val="both"/>
        <w:rPr>
          <w:rFonts w:ascii="Times New Roman" w:hAnsi="Times New Roman"/>
          <w:sz w:val="24"/>
          <w:szCs w:val="24"/>
        </w:rPr>
      </w:pPr>
    </w:p>
    <w:p w:rsidR="00CD40D7" w:rsidRPr="002B7CA1" w:rsidRDefault="00CD40D7" w:rsidP="00CD40D7">
      <w:pPr>
        <w:spacing w:after="0" w:line="240" w:lineRule="auto"/>
        <w:jc w:val="both"/>
        <w:rPr>
          <w:rFonts w:ascii="Times New Roman" w:hAnsi="Times New Roman"/>
          <w:sz w:val="24"/>
          <w:szCs w:val="24"/>
        </w:rPr>
      </w:pPr>
      <w:r>
        <w:rPr>
          <w:rFonts w:ascii="Times New Roman" w:hAnsi="Times New Roman"/>
          <w:sz w:val="24"/>
          <w:szCs w:val="24"/>
        </w:rPr>
        <w:t xml:space="preserve">A </w:t>
      </w:r>
      <w:r w:rsidRPr="002B7CA1">
        <w:rPr>
          <w:rFonts w:ascii="Times New Roman" w:hAnsi="Times New Roman"/>
          <w:sz w:val="24"/>
          <w:szCs w:val="24"/>
        </w:rPr>
        <w:t xml:space="preserve">megüresedett helyiségek bérbeadásáról vagy értékesítéséről gondoskodni szükséges. Az olyan üres helyiségeket, </w:t>
      </w:r>
      <w:r w:rsidR="007317EF">
        <w:rPr>
          <w:rFonts w:ascii="Times New Roman" w:hAnsi="Times New Roman"/>
          <w:sz w:val="24"/>
          <w:szCs w:val="24"/>
        </w:rPr>
        <w:t>a</w:t>
      </w:r>
      <w:r w:rsidRPr="002B7CA1">
        <w:rPr>
          <w:rFonts w:ascii="Times New Roman" w:hAnsi="Times New Roman"/>
          <w:sz w:val="24"/>
          <w:szCs w:val="24"/>
        </w:rPr>
        <w:t>melyek semmiképp nem hasznosíthatók, értékesítésre kell meghirdetni.</w:t>
      </w:r>
    </w:p>
    <w:p w:rsidR="00CF6C07" w:rsidRPr="00CF6C07" w:rsidRDefault="00CD40D7" w:rsidP="00102B04">
      <w:pPr>
        <w:spacing w:after="0" w:line="240" w:lineRule="auto"/>
        <w:jc w:val="both"/>
        <w:rPr>
          <w:rFonts w:ascii="Times New Roman" w:eastAsia="Times New Roman" w:hAnsi="Times New Roman"/>
          <w:b/>
          <w:sz w:val="24"/>
          <w:szCs w:val="24"/>
          <w:lang w:eastAsia="ar-SA"/>
        </w:rPr>
      </w:pPr>
      <w:r w:rsidRPr="002B7CA1">
        <w:rPr>
          <w:rFonts w:ascii="Times New Roman" w:hAnsi="Times New Roman"/>
          <w:sz w:val="24"/>
          <w:szCs w:val="24"/>
        </w:rPr>
        <w:t>A bérleti díjakat differenciáltan kell megállapítani figyelembe véve a helyiség városon belüli elhelyezkedését, az épület, helyiség műszaki állapotát, a tervezett tevékenység végzésére való alkalmasságát, a tevékenység jellegét. Amennyiben az adott vagyontárgy tulajdonban tartásával összefüggő fenntartási és karbantartási költségek előreláthatóan nagyobbak, mint a vagyontárgyak az időmúlás során várható értéknövekedése, a vagyontárgy a</w:t>
      </w:r>
      <w:r w:rsidR="00102B04">
        <w:rPr>
          <w:rFonts w:ascii="Times New Roman" w:hAnsi="Times New Roman"/>
          <w:sz w:val="24"/>
          <w:szCs w:val="24"/>
        </w:rPr>
        <w:t>mennyiben az</w:t>
      </w:r>
      <w:r w:rsidRPr="002B7CA1">
        <w:rPr>
          <w:rFonts w:ascii="Times New Roman" w:hAnsi="Times New Roman"/>
          <w:sz w:val="24"/>
          <w:szCs w:val="24"/>
        </w:rPr>
        <w:t xml:space="preserve"> üzleti vagyoni körbe </w:t>
      </w:r>
      <w:r w:rsidR="00102B04">
        <w:rPr>
          <w:rFonts w:ascii="Times New Roman" w:hAnsi="Times New Roman"/>
          <w:sz w:val="24"/>
          <w:szCs w:val="24"/>
        </w:rPr>
        <w:t>tartozik,</w:t>
      </w:r>
      <w:r w:rsidRPr="002B7CA1">
        <w:rPr>
          <w:rFonts w:ascii="Times New Roman" w:hAnsi="Times New Roman"/>
          <w:sz w:val="24"/>
          <w:szCs w:val="24"/>
        </w:rPr>
        <w:t xml:space="preserve"> elidegeníthető. </w:t>
      </w:r>
    </w:p>
    <w:p w:rsidR="007317EF" w:rsidRDefault="007317EF" w:rsidP="00F81926">
      <w:pPr>
        <w:widowControl w:val="0"/>
        <w:suppressAutoHyphens/>
        <w:spacing w:after="0" w:line="240" w:lineRule="auto"/>
        <w:jc w:val="both"/>
        <w:rPr>
          <w:rFonts w:ascii="Times New Roman" w:eastAsia="Times New Roman" w:hAnsi="Times New Roman"/>
          <w:sz w:val="24"/>
          <w:szCs w:val="24"/>
          <w:lang w:eastAsia="ar-SA"/>
        </w:rPr>
      </w:pPr>
    </w:p>
    <w:p w:rsidR="007317EF" w:rsidRPr="007317EF" w:rsidRDefault="007317EF" w:rsidP="007317EF">
      <w:pPr>
        <w:widowControl w:val="0"/>
        <w:suppressAutoHyphens/>
        <w:spacing w:after="0" w:line="240" w:lineRule="auto"/>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7</w:t>
      </w:r>
      <w:r w:rsidRPr="007317EF">
        <w:rPr>
          <w:rFonts w:ascii="Times New Roman" w:eastAsia="Times New Roman" w:hAnsi="Times New Roman"/>
          <w:b/>
          <w:bCs/>
          <w:sz w:val="24"/>
          <w:szCs w:val="24"/>
          <w:lang w:eastAsia="ar-SA"/>
        </w:rPr>
        <w:t>. Folyamatos tulajdonosi kontroll biztosítása</w:t>
      </w:r>
    </w:p>
    <w:p w:rsidR="007317EF" w:rsidRPr="007317EF" w:rsidRDefault="007317EF" w:rsidP="007317EF">
      <w:pPr>
        <w:widowControl w:val="0"/>
        <w:suppressAutoHyphens/>
        <w:spacing w:after="0" w:line="240" w:lineRule="auto"/>
        <w:jc w:val="both"/>
        <w:rPr>
          <w:rFonts w:ascii="Times New Roman" w:eastAsia="Times New Roman" w:hAnsi="Times New Roman"/>
          <w:sz w:val="24"/>
          <w:szCs w:val="24"/>
          <w:lang w:eastAsia="ar-SA"/>
        </w:rPr>
      </w:pPr>
    </w:p>
    <w:p w:rsidR="007317EF" w:rsidRDefault="007317EF" w:rsidP="007317EF">
      <w:pPr>
        <w:widowControl w:val="0"/>
        <w:suppressAutoHyphens/>
        <w:spacing w:after="0" w:line="240" w:lineRule="auto"/>
        <w:jc w:val="both"/>
        <w:rPr>
          <w:rFonts w:ascii="Times New Roman" w:eastAsia="Times New Roman" w:hAnsi="Times New Roman"/>
          <w:sz w:val="24"/>
          <w:szCs w:val="24"/>
          <w:lang w:eastAsia="ar-SA"/>
        </w:rPr>
      </w:pPr>
      <w:r w:rsidRPr="007317EF">
        <w:rPr>
          <w:rFonts w:ascii="Times New Roman" w:eastAsia="Times New Roman" w:hAnsi="Times New Roman"/>
          <w:sz w:val="24"/>
          <w:szCs w:val="24"/>
          <w:lang w:eastAsia="ar-SA"/>
        </w:rPr>
        <w:t xml:space="preserve">Alapvető elvárás az önkormányzati vagyont bármilyen jogcímen használók folyamatos kontrollja. Az intézmények ellenőrzése mellett hangsúlyos az önkormányzat tulajdonában álló gazdasági társaságok működésének, jogi és szervezeti kereteinek, tevékenységi körének folyamatos felülvizsgálata, vagyongazdálkodásuk kiemelt figyelemmel kísérése, az általuk ellátott településüzemeltetési és egyéb feladatok ellátását és azok költségeinek elszámolását tételesen és egyértelműen meghatározó feladat-ellátási szerződések szükség szerinti aktualizálása. Az önkormányzati vagyont magánjogi szerződés keretében használó civil szervezetek, vállalkozások esetében a tulajdonosi kontroll lehetőségét </w:t>
      </w:r>
      <w:r w:rsidR="00197E55">
        <w:rPr>
          <w:rFonts w:ascii="Times New Roman" w:eastAsia="Times New Roman" w:hAnsi="Times New Roman"/>
          <w:sz w:val="24"/>
          <w:szCs w:val="24"/>
          <w:lang w:eastAsia="ar-SA"/>
        </w:rPr>
        <w:t>a</w:t>
      </w:r>
      <w:r w:rsidRPr="007317EF">
        <w:rPr>
          <w:rFonts w:ascii="Times New Roman" w:eastAsia="Times New Roman" w:hAnsi="Times New Roman"/>
          <w:sz w:val="24"/>
          <w:szCs w:val="24"/>
          <w:lang w:eastAsia="ar-SA"/>
        </w:rPr>
        <w:t xml:space="preserve"> vagyonhasznosítást megalapozó megállapodásban rögzíteni kell.</w:t>
      </w:r>
    </w:p>
    <w:p w:rsidR="00F01DF2" w:rsidRDefault="00F01DF2" w:rsidP="007317EF">
      <w:pPr>
        <w:widowControl w:val="0"/>
        <w:suppressAutoHyphens/>
        <w:spacing w:after="0" w:line="240" w:lineRule="auto"/>
        <w:jc w:val="both"/>
        <w:rPr>
          <w:rFonts w:ascii="Times New Roman" w:eastAsia="Times New Roman" w:hAnsi="Times New Roman"/>
          <w:sz w:val="24"/>
          <w:szCs w:val="24"/>
          <w:lang w:eastAsia="ar-SA"/>
        </w:rPr>
      </w:pPr>
    </w:p>
    <w:p w:rsidR="00F01DF2" w:rsidRPr="002B7CA1" w:rsidRDefault="00F01DF2" w:rsidP="00F01DF2">
      <w:pPr>
        <w:rPr>
          <w:rFonts w:ascii="Times New Roman" w:hAnsi="Times New Roman"/>
          <w:b/>
          <w:sz w:val="24"/>
          <w:szCs w:val="24"/>
        </w:rPr>
      </w:pPr>
      <w:r>
        <w:rPr>
          <w:rFonts w:ascii="Times New Roman" w:hAnsi="Times New Roman"/>
          <w:b/>
          <w:sz w:val="24"/>
          <w:szCs w:val="24"/>
        </w:rPr>
        <w:t>8</w:t>
      </w:r>
      <w:r w:rsidRPr="002B7CA1">
        <w:rPr>
          <w:rFonts w:ascii="Times New Roman" w:hAnsi="Times New Roman"/>
          <w:b/>
          <w:sz w:val="24"/>
          <w:szCs w:val="24"/>
        </w:rPr>
        <w:t xml:space="preserve">.  </w:t>
      </w:r>
      <w:r>
        <w:rPr>
          <w:rFonts w:ascii="Times New Roman" w:hAnsi="Times New Roman"/>
          <w:b/>
          <w:sz w:val="24"/>
          <w:szCs w:val="24"/>
        </w:rPr>
        <w:t>Önkormányzati vagyon ésszerű hasznosítása</w:t>
      </w:r>
    </w:p>
    <w:p w:rsidR="00F01DF2" w:rsidRPr="002B7CA1" w:rsidRDefault="00F01DF2" w:rsidP="00F01DF2">
      <w:pPr>
        <w:spacing w:after="0" w:line="240" w:lineRule="auto"/>
        <w:jc w:val="both"/>
        <w:rPr>
          <w:rFonts w:ascii="Times New Roman" w:hAnsi="Times New Roman"/>
          <w:sz w:val="24"/>
          <w:szCs w:val="24"/>
        </w:rPr>
      </w:pPr>
      <w:r w:rsidRPr="00F01DF2">
        <w:rPr>
          <w:rFonts w:ascii="Times New Roman" w:hAnsi="Times New Roman"/>
          <w:sz w:val="24"/>
          <w:szCs w:val="24"/>
          <w:u w:val="single"/>
        </w:rPr>
        <w:t>Ingó vagyon:</w:t>
      </w:r>
      <w:r>
        <w:rPr>
          <w:rFonts w:ascii="Times New Roman" w:hAnsi="Times New Roman"/>
          <w:sz w:val="24"/>
          <w:szCs w:val="24"/>
        </w:rPr>
        <w:t xml:space="preserve"> </w:t>
      </w:r>
      <w:r w:rsidRPr="002B7CA1">
        <w:rPr>
          <w:rFonts w:ascii="Times New Roman" w:hAnsi="Times New Roman"/>
          <w:sz w:val="24"/>
          <w:szCs w:val="24"/>
        </w:rPr>
        <w:t>A fenntartott intézmények a feladat ellátásához</w:t>
      </w:r>
      <w:r>
        <w:rPr>
          <w:rFonts w:ascii="Times New Roman" w:hAnsi="Times New Roman"/>
          <w:sz w:val="24"/>
          <w:szCs w:val="24"/>
        </w:rPr>
        <w:t xml:space="preserve"> s</w:t>
      </w:r>
      <w:r w:rsidRPr="002B7CA1">
        <w:rPr>
          <w:rFonts w:ascii="Times New Roman" w:hAnsi="Times New Roman"/>
          <w:sz w:val="24"/>
          <w:szCs w:val="24"/>
        </w:rPr>
        <w:t>z</w:t>
      </w:r>
      <w:r>
        <w:rPr>
          <w:rFonts w:ascii="Times New Roman" w:hAnsi="Times New Roman"/>
          <w:sz w:val="24"/>
          <w:szCs w:val="24"/>
        </w:rPr>
        <w:t>ükséges</w:t>
      </w:r>
      <w:r w:rsidRPr="002B7CA1">
        <w:rPr>
          <w:rFonts w:ascii="Times New Roman" w:hAnsi="Times New Roman"/>
          <w:sz w:val="24"/>
          <w:szCs w:val="24"/>
        </w:rPr>
        <w:t xml:space="preserve"> ingó vagyon értékének megőrzése, az önkormányzati feladatellátás tárgyi feltételinek magas színvonalú biztosítása. A nagy értékű eszközállomány karbantartását, javítását szükség szerint el kell végezni.  Az </w:t>
      </w:r>
      <w:r w:rsidRPr="002B7CA1">
        <w:rPr>
          <w:rFonts w:ascii="Times New Roman" w:hAnsi="Times New Roman"/>
          <w:sz w:val="24"/>
          <w:szCs w:val="24"/>
        </w:rPr>
        <w:lastRenderedPageBreak/>
        <w:t>eszközt mindaddig célszerű megtartani és használni, amíg a javítással a működőképességét biztosítani lehet. Új eszközbeszerzést – fentiek figyelembevételével - csak indokolt esetben</w:t>
      </w:r>
      <w:r>
        <w:rPr>
          <w:rFonts w:ascii="Times New Roman" w:hAnsi="Times New Roman"/>
          <w:sz w:val="24"/>
          <w:szCs w:val="24"/>
        </w:rPr>
        <w:t xml:space="preserve">, gazdaságosan nem javítható vagy </w:t>
      </w:r>
      <w:r w:rsidRPr="002B7CA1">
        <w:rPr>
          <w:rFonts w:ascii="Times New Roman" w:hAnsi="Times New Roman"/>
          <w:sz w:val="24"/>
          <w:szCs w:val="24"/>
        </w:rPr>
        <w:t xml:space="preserve">használhatatlan eszközök pótlására lehet teljesíteni.  </w:t>
      </w:r>
    </w:p>
    <w:p w:rsidR="00F01DF2" w:rsidRPr="002B7CA1" w:rsidRDefault="00F01DF2" w:rsidP="00F01DF2">
      <w:pPr>
        <w:spacing w:after="0" w:line="240" w:lineRule="auto"/>
        <w:jc w:val="both"/>
        <w:rPr>
          <w:rFonts w:ascii="Times New Roman" w:hAnsi="Times New Roman"/>
          <w:sz w:val="24"/>
          <w:szCs w:val="24"/>
        </w:rPr>
      </w:pPr>
    </w:p>
    <w:p w:rsidR="00F01DF2" w:rsidRPr="002B7CA1" w:rsidRDefault="00F01DF2" w:rsidP="00F01DF2">
      <w:pPr>
        <w:spacing w:after="0" w:line="240" w:lineRule="auto"/>
        <w:jc w:val="both"/>
        <w:rPr>
          <w:rFonts w:ascii="Times New Roman" w:hAnsi="Times New Roman"/>
          <w:sz w:val="24"/>
          <w:szCs w:val="24"/>
          <w:u w:val="single"/>
        </w:rPr>
      </w:pPr>
      <w:r w:rsidRPr="002B7CA1">
        <w:rPr>
          <w:rFonts w:ascii="Times New Roman" w:hAnsi="Times New Roman"/>
          <w:sz w:val="24"/>
          <w:szCs w:val="24"/>
          <w:u w:val="single"/>
        </w:rPr>
        <w:t>A kötelező feladatok ellátásához nem szükséges vagyon elidegenítése</w:t>
      </w:r>
      <w:r>
        <w:rPr>
          <w:rFonts w:ascii="Times New Roman" w:hAnsi="Times New Roman"/>
          <w:sz w:val="24"/>
          <w:szCs w:val="24"/>
          <w:u w:val="single"/>
        </w:rPr>
        <w:t>:</w:t>
      </w:r>
    </w:p>
    <w:p w:rsidR="00F01DF2" w:rsidRPr="002B7CA1" w:rsidRDefault="00F01DF2" w:rsidP="00F01DF2">
      <w:pPr>
        <w:spacing w:after="0" w:line="240" w:lineRule="auto"/>
        <w:jc w:val="both"/>
        <w:rPr>
          <w:rFonts w:ascii="Times New Roman" w:hAnsi="Times New Roman"/>
          <w:sz w:val="24"/>
          <w:szCs w:val="24"/>
        </w:rPr>
      </w:pPr>
      <w:r w:rsidRPr="002B7CA1">
        <w:rPr>
          <w:rFonts w:ascii="Times New Roman" w:hAnsi="Times New Roman"/>
          <w:sz w:val="24"/>
          <w:szCs w:val="24"/>
        </w:rPr>
        <w:t>A rendelkezésre álló szabad vagyon (üzleti vagyon) értékesítésénél az önkormányzati vagyonrendelet, valamint a magasabb szintű jogszabályokban foglaltak szerint kell eljárni, figyelemmel az önkormányzat nemzeti vagyonnal való felelős módon történő gazdálkodására. A vagyonértékesítésből származó bevétel elsősorban fejlesztési kiadások, fejlesztési hitelek törlesztésének fedezet</w:t>
      </w:r>
      <w:r>
        <w:rPr>
          <w:rFonts w:ascii="Times New Roman" w:hAnsi="Times New Roman"/>
          <w:sz w:val="24"/>
          <w:szCs w:val="24"/>
        </w:rPr>
        <w:t>ként</w:t>
      </w:r>
      <w:r w:rsidRPr="002B7CA1">
        <w:rPr>
          <w:rFonts w:ascii="Times New Roman" w:hAnsi="Times New Roman"/>
          <w:sz w:val="24"/>
          <w:szCs w:val="24"/>
        </w:rPr>
        <w:t xml:space="preserve"> szolgál.</w:t>
      </w:r>
    </w:p>
    <w:p w:rsidR="00F01DF2" w:rsidRPr="002B7CA1" w:rsidRDefault="00F01DF2" w:rsidP="00F01DF2">
      <w:pPr>
        <w:spacing w:after="0" w:line="240" w:lineRule="auto"/>
        <w:jc w:val="both"/>
        <w:rPr>
          <w:rFonts w:ascii="Times New Roman" w:hAnsi="Times New Roman"/>
          <w:sz w:val="24"/>
          <w:szCs w:val="24"/>
        </w:rPr>
      </w:pPr>
    </w:p>
    <w:p w:rsidR="00F01DF2" w:rsidRPr="002B7CA1" w:rsidRDefault="00F01DF2" w:rsidP="00F01DF2">
      <w:pPr>
        <w:spacing w:after="0" w:line="240" w:lineRule="auto"/>
        <w:jc w:val="both"/>
        <w:rPr>
          <w:rFonts w:ascii="Times New Roman" w:hAnsi="Times New Roman"/>
          <w:sz w:val="24"/>
          <w:szCs w:val="24"/>
          <w:u w:val="single"/>
        </w:rPr>
      </w:pPr>
      <w:r w:rsidRPr="002B7CA1">
        <w:rPr>
          <w:rFonts w:ascii="Times New Roman" w:hAnsi="Times New Roman"/>
          <w:sz w:val="24"/>
          <w:szCs w:val="24"/>
          <w:u w:val="single"/>
        </w:rPr>
        <w:t>Bérlet útján történő hasznosítás</w:t>
      </w:r>
      <w:r>
        <w:rPr>
          <w:rFonts w:ascii="Times New Roman" w:hAnsi="Times New Roman"/>
          <w:sz w:val="24"/>
          <w:szCs w:val="24"/>
          <w:u w:val="single"/>
        </w:rPr>
        <w:t>:</w:t>
      </w:r>
    </w:p>
    <w:p w:rsidR="00F01DF2" w:rsidRPr="002B7CA1" w:rsidRDefault="00F01DF2" w:rsidP="00F01DF2">
      <w:pPr>
        <w:spacing w:after="0" w:line="240" w:lineRule="auto"/>
        <w:jc w:val="both"/>
        <w:rPr>
          <w:rFonts w:ascii="Times New Roman" w:hAnsi="Times New Roman"/>
          <w:sz w:val="24"/>
          <w:szCs w:val="24"/>
        </w:rPr>
      </w:pPr>
      <w:r w:rsidRPr="002B7CA1">
        <w:rPr>
          <w:rFonts w:ascii="Times New Roman" w:hAnsi="Times New Roman"/>
          <w:sz w:val="24"/>
          <w:szCs w:val="24"/>
        </w:rPr>
        <w:t>A lakások és nem lakás célú helyiségek, valamint telkek hasznosítása elsősorban bérleti szerződés keretében tehető meg. A bérlet útján nem hasznosított ingatlan esetében törekedni kell arra, hogy minél rövidebb ideig legyen kihasználhatatlan állapotban. Ennek érdekében folyamatos pályáztatás, hirdetés szükséges az önkormányzat honlapján, illetve a helyben szokásos módon.</w:t>
      </w:r>
    </w:p>
    <w:p w:rsidR="00F01DF2" w:rsidRPr="002B7CA1" w:rsidRDefault="00F01DF2" w:rsidP="00F01DF2">
      <w:pPr>
        <w:spacing w:after="0" w:line="240" w:lineRule="auto"/>
        <w:jc w:val="both"/>
        <w:rPr>
          <w:rFonts w:ascii="Times New Roman" w:hAnsi="Times New Roman"/>
          <w:sz w:val="24"/>
          <w:szCs w:val="24"/>
          <w:u w:val="single"/>
        </w:rPr>
      </w:pPr>
    </w:p>
    <w:p w:rsidR="00F01DF2" w:rsidRPr="002B7CA1" w:rsidRDefault="00F01DF2" w:rsidP="00F01DF2">
      <w:pPr>
        <w:spacing w:after="0" w:line="240" w:lineRule="auto"/>
        <w:jc w:val="both"/>
        <w:rPr>
          <w:rFonts w:ascii="Times New Roman" w:hAnsi="Times New Roman"/>
          <w:sz w:val="24"/>
          <w:szCs w:val="24"/>
          <w:u w:val="single"/>
        </w:rPr>
      </w:pPr>
      <w:r w:rsidRPr="002B7CA1">
        <w:rPr>
          <w:rFonts w:ascii="Times New Roman" w:hAnsi="Times New Roman"/>
          <w:sz w:val="24"/>
          <w:szCs w:val="24"/>
          <w:u w:val="single"/>
        </w:rPr>
        <w:t>Vállalkozás folytatásával történő vagyonhasznosítás</w:t>
      </w:r>
      <w:r>
        <w:rPr>
          <w:rFonts w:ascii="Times New Roman" w:hAnsi="Times New Roman"/>
          <w:sz w:val="24"/>
          <w:szCs w:val="24"/>
          <w:u w:val="single"/>
        </w:rPr>
        <w:t>:</w:t>
      </w:r>
    </w:p>
    <w:p w:rsidR="007317EF" w:rsidRPr="00F01DF2" w:rsidRDefault="00F01DF2" w:rsidP="00F01DF2">
      <w:pPr>
        <w:spacing w:after="0" w:line="240" w:lineRule="auto"/>
        <w:jc w:val="both"/>
        <w:rPr>
          <w:rFonts w:ascii="Times New Roman" w:hAnsi="Times New Roman"/>
          <w:sz w:val="24"/>
          <w:szCs w:val="24"/>
        </w:rPr>
      </w:pPr>
      <w:r w:rsidRPr="002B7CA1">
        <w:rPr>
          <w:rFonts w:ascii="Times New Roman" w:hAnsi="Times New Roman"/>
          <w:sz w:val="24"/>
          <w:szCs w:val="24"/>
        </w:rPr>
        <w:t>A kötelező önkormányzati feladatok ellátásához nem szükséges vagyonnal vállalkozási tevékenység folytatható. Az önkormányzati vállalkozás az alaptevékenységet nem veszélyeztetheti. Az önkormányzat csak olyan átlátható gazdálkodó szervezetben vehet részt, amelyben felelőssége nem haladja meg vagyoni hozzájárulásának mértékét.</w:t>
      </w:r>
    </w:p>
    <w:p w:rsidR="00F81926" w:rsidRPr="00F81926" w:rsidRDefault="00F81926" w:rsidP="00F81926">
      <w:pPr>
        <w:widowControl w:val="0"/>
        <w:suppressAutoHyphens/>
        <w:autoSpaceDE w:val="0"/>
        <w:autoSpaceDN w:val="0"/>
        <w:adjustRightInd w:val="0"/>
        <w:spacing w:after="0" w:line="240" w:lineRule="auto"/>
        <w:rPr>
          <w:rFonts w:ascii="Times New Roman" w:eastAsia="Times New Roman" w:hAnsi="Times New Roman"/>
          <w:b/>
          <w:bCs/>
          <w:sz w:val="24"/>
          <w:szCs w:val="24"/>
          <w:lang w:eastAsia="ar-SA"/>
        </w:rPr>
      </w:pPr>
    </w:p>
    <w:p w:rsidR="00F81926" w:rsidRPr="00F81926" w:rsidRDefault="00F01DF2" w:rsidP="00F81926">
      <w:pPr>
        <w:widowControl w:val="0"/>
        <w:suppressAutoHyphens/>
        <w:autoSpaceDE w:val="0"/>
        <w:autoSpaceDN w:val="0"/>
        <w:adjustRightInd w:val="0"/>
        <w:spacing w:after="0" w:line="240" w:lineRule="auto"/>
        <w:rPr>
          <w:rFonts w:ascii="Times New Roman" w:eastAsia="Times New Roman" w:hAnsi="Times New Roman"/>
          <w:b/>
          <w:bCs/>
          <w:iCs/>
          <w:sz w:val="24"/>
          <w:szCs w:val="24"/>
          <w:lang w:eastAsia="ar-SA"/>
        </w:rPr>
      </w:pPr>
      <w:r>
        <w:rPr>
          <w:rFonts w:ascii="Times New Roman" w:eastAsia="Times New Roman" w:hAnsi="Times New Roman"/>
          <w:b/>
          <w:bCs/>
          <w:iCs/>
          <w:sz w:val="24"/>
          <w:szCs w:val="24"/>
          <w:lang w:eastAsia="ar-SA"/>
        </w:rPr>
        <w:t>9</w:t>
      </w:r>
      <w:r w:rsidR="00F81926" w:rsidRPr="00F81926">
        <w:rPr>
          <w:rFonts w:ascii="Times New Roman" w:eastAsia="Times New Roman" w:hAnsi="Times New Roman"/>
          <w:b/>
          <w:bCs/>
          <w:iCs/>
          <w:sz w:val="24"/>
          <w:szCs w:val="24"/>
          <w:lang w:eastAsia="ar-SA"/>
        </w:rPr>
        <w:t>. Vagyonhasznosítás az önkormányzat társadalmi szerepvállalása szolgálatában</w:t>
      </w:r>
    </w:p>
    <w:p w:rsidR="00F81926" w:rsidRPr="00F81926" w:rsidRDefault="00F81926" w:rsidP="00F81926">
      <w:pPr>
        <w:widowControl w:val="0"/>
        <w:suppressAutoHyphens/>
        <w:autoSpaceDE w:val="0"/>
        <w:autoSpaceDN w:val="0"/>
        <w:adjustRightInd w:val="0"/>
        <w:spacing w:after="0" w:line="240" w:lineRule="auto"/>
        <w:rPr>
          <w:rFonts w:ascii="Times New Roman" w:eastAsia="Times New Roman" w:hAnsi="Times New Roman"/>
          <w:sz w:val="24"/>
          <w:szCs w:val="24"/>
          <w:lang w:eastAsia="ar-SA"/>
        </w:rPr>
      </w:pPr>
    </w:p>
    <w:p w:rsidR="00F81926" w:rsidRDefault="00F81926"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F81926">
        <w:rPr>
          <w:rFonts w:ascii="Times New Roman" w:eastAsia="Times New Roman" w:hAnsi="Times New Roman"/>
          <w:bCs/>
          <w:sz w:val="24"/>
          <w:szCs w:val="24"/>
          <w:lang w:eastAsia="ar-SA"/>
        </w:rPr>
        <w:t>Azon vagyonelemek körét, amelyek a</w:t>
      </w:r>
      <w:r w:rsidR="007317EF">
        <w:rPr>
          <w:rFonts w:ascii="Times New Roman" w:eastAsia="Times New Roman" w:hAnsi="Times New Roman"/>
          <w:bCs/>
          <w:sz w:val="24"/>
          <w:szCs w:val="24"/>
          <w:lang w:eastAsia="ar-SA"/>
        </w:rPr>
        <w:t>z</w:t>
      </w:r>
      <w:r w:rsidRPr="00F81926">
        <w:rPr>
          <w:rFonts w:ascii="Times New Roman" w:eastAsia="Times New Roman" w:hAnsi="Times New Roman"/>
          <w:bCs/>
          <w:sz w:val="24"/>
          <w:szCs w:val="24"/>
          <w:lang w:eastAsia="ar-SA"/>
        </w:rPr>
        <w:t xml:space="preserve"> önkormányzati feladatellátáshoz nélkülözhető</w:t>
      </w:r>
      <w:r w:rsidR="007317EF">
        <w:rPr>
          <w:rFonts w:ascii="Times New Roman" w:eastAsia="Times New Roman" w:hAnsi="Times New Roman"/>
          <w:bCs/>
          <w:sz w:val="24"/>
          <w:szCs w:val="24"/>
          <w:lang w:eastAsia="ar-SA"/>
        </w:rPr>
        <w:t>k</w:t>
      </w:r>
      <w:r w:rsidR="00AD3DD6">
        <w:rPr>
          <w:rFonts w:ascii="Times New Roman" w:eastAsia="Times New Roman" w:hAnsi="Times New Roman"/>
          <w:bCs/>
          <w:sz w:val="24"/>
          <w:szCs w:val="24"/>
          <w:lang w:eastAsia="ar-SA"/>
        </w:rPr>
        <w:t xml:space="preserve"> és</w:t>
      </w:r>
      <w:r w:rsidRPr="00F81926">
        <w:rPr>
          <w:rFonts w:ascii="Times New Roman" w:eastAsia="Times New Roman" w:hAnsi="Times New Roman"/>
          <w:bCs/>
          <w:sz w:val="24"/>
          <w:szCs w:val="24"/>
          <w:lang w:eastAsia="ar-SA"/>
        </w:rPr>
        <w:t xml:space="preserve"> ért</w:t>
      </w:r>
      <w:r w:rsidR="007317EF">
        <w:rPr>
          <w:rFonts w:ascii="Times New Roman" w:eastAsia="Times New Roman" w:hAnsi="Times New Roman"/>
          <w:bCs/>
          <w:sz w:val="24"/>
          <w:szCs w:val="24"/>
          <w:lang w:eastAsia="ar-SA"/>
        </w:rPr>
        <w:t>é</w:t>
      </w:r>
      <w:r w:rsidRPr="00F81926">
        <w:rPr>
          <w:rFonts w:ascii="Times New Roman" w:eastAsia="Times New Roman" w:hAnsi="Times New Roman"/>
          <w:bCs/>
          <w:sz w:val="24"/>
          <w:szCs w:val="24"/>
          <w:lang w:eastAsia="ar-SA"/>
        </w:rPr>
        <w:t>k</w:t>
      </w:r>
      <w:r w:rsidR="007317EF">
        <w:rPr>
          <w:rFonts w:ascii="Times New Roman" w:eastAsia="Times New Roman" w:hAnsi="Times New Roman"/>
          <w:bCs/>
          <w:sz w:val="24"/>
          <w:szCs w:val="24"/>
          <w:lang w:eastAsia="ar-SA"/>
        </w:rPr>
        <w:t>e</w:t>
      </w:r>
      <w:r w:rsidRPr="00F81926">
        <w:rPr>
          <w:rFonts w:ascii="Times New Roman" w:eastAsia="Times New Roman" w:hAnsi="Times New Roman"/>
          <w:bCs/>
          <w:sz w:val="24"/>
          <w:szCs w:val="24"/>
          <w:lang w:eastAsia="ar-SA"/>
        </w:rPr>
        <w:t>sítésük sem indokolt</w:t>
      </w:r>
      <w:r w:rsidR="007317EF">
        <w:rPr>
          <w:rFonts w:ascii="Times New Roman" w:eastAsia="Times New Roman" w:hAnsi="Times New Roman"/>
          <w:bCs/>
          <w:sz w:val="24"/>
          <w:szCs w:val="24"/>
          <w:lang w:eastAsia="ar-SA"/>
        </w:rPr>
        <w:t>,</w:t>
      </w:r>
      <w:r w:rsidRPr="00F81926">
        <w:rPr>
          <w:rFonts w:ascii="Times New Roman" w:eastAsia="Times New Roman" w:hAnsi="Times New Roman"/>
          <w:bCs/>
          <w:sz w:val="24"/>
          <w:szCs w:val="24"/>
          <w:lang w:eastAsia="ar-SA"/>
        </w:rPr>
        <w:t xml:space="preserve"> kedvezményes</w:t>
      </w:r>
      <w:r w:rsidR="00AD3DD6">
        <w:rPr>
          <w:rFonts w:ascii="Times New Roman" w:eastAsia="Times New Roman" w:hAnsi="Times New Roman"/>
          <w:bCs/>
          <w:sz w:val="24"/>
          <w:szCs w:val="24"/>
          <w:lang w:eastAsia="ar-SA"/>
        </w:rPr>
        <w:t xml:space="preserve">, esetleg ingyenes </w:t>
      </w:r>
      <w:r w:rsidRPr="00F81926">
        <w:rPr>
          <w:rFonts w:ascii="Times New Roman" w:eastAsia="Times New Roman" w:hAnsi="Times New Roman"/>
          <w:bCs/>
          <w:sz w:val="24"/>
          <w:szCs w:val="24"/>
          <w:lang w:eastAsia="ar-SA"/>
        </w:rPr>
        <w:t xml:space="preserve">hasznosítással bevonhatók </w:t>
      </w:r>
      <w:r w:rsidR="007317EF">
        <w:rPr>
          <w:rFonts w:ascii="Times New Roman" w:eastAsia="Times New Roman" w:hAnsi="Times New Roman"/>
          <w:bCs/>
          <w:sz w:val="24"/>
          <w:szCs w:val="24"/>
          <w:lang w:eastAsia="ar-SA"/>
        </w:rPr>
        <w:t xml:space="preserve">a </w:t>
      </w:r>
      <w:r w:rsidRPr="00F81926">
        <w:rPr>
          <w:rFonts w:ascii="Times New Roman" w:eastAsia="Times New Roman" w:hAnsi="Times New Roman"/>
          <w:bCs/>
          <w:sz w:val="24"/>
          <w:szCs w:val="24"/>
          <w:lang w:eastAsia="ar-SA"/>
        </w:rPr>
        <w:t xml:space="preserve">város nemzetiségi önkormányzatai, </w:t>
      </w:r>
      <w:r w:rsidR="007317EF">
        <w:rPr>
          <w:rFonts w:ascii="Times New Roman" w:eastAsia="Times New Roman" w:hAnsi="Times New Roman"/>
          <w:bCs/>
          <w:sz w:val="24"/>
          <w:szCs w:val="24"/>
          <w:lang w:eastAsia="ar-SA"/>
        </w:rPr>
        <w:t>esetlegesen civil,</w:t>
      </w:r>
      <w:r w:rsidRPr="00F81926">
        <w:rPr>
          <w:rFonts w:ascii="Times New Roman" w:eastAsia="Times New Roman" w:hAnsi="Times New Roman"/>
          <w:bCs/>
          <w:sz w:val="24"/>
          <w:szCs w:val="24"/>
          <w:lang w:eastAsia="ar-SA"/>
        </w:rPr>
        <w:t xml:space="preserve"> kulturális, művészeti vagy sportélete támogatásába. A vagyon használatának ilyen célú átengedésére azonban csak abban az esetben kerülhet sor, ha </w:t>
      </w:r>
      <w:r w:rsidR="007317EF">
        <w:rPr>
          <w:rFonts w:ascii="Times New Roman" w:eastAsia="Times New Roman" w:hAnsi="Times New Roman"/>
          <w:bCs/>
          <w:sz w:val="24"/>
          <w:szCs w:val="24"/>
          <w:lang w:eastAsia="ar-SA"/>
        </w:rPr>
        <w:t xml:space="preserve">a </w:t>
      </w:r>
      <w:r w:rsidRPr="00F81926">
        <w:rPr>
          <w:rFonts w:ascii="Times New Roman" w:eastAsia="Times New Roman" w:hAnsi="Times New Roman"/>
          <w:bCs/>
          <w:sz w:val="24"/>
          <w:szCs w:val="24"/>
          <w:lang w:eastAsia="ar-SA"/>
        </w:rPr>
        <w:t xml:space="preserve">kedvezményezett használó viseli a működési, fenntartási költségeket, továbbá folyamatosan ellenőrizni szükséges, hogy a vagyonelem használatára ténylegesen a támogatandó céllal összefüggésben kerül sor. </w:t>
      </w:r>
    </w:p>
    <w:p w:rsidR="007317EF" w:rsidRPr="00F81926" w:rsidRDefault="007317EF" w:rsidP="00F81926">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rsidR="007317EF" w:rsidRPr="007317EF" w:rsidRDefault="007317EF" w:rsidP="007317EF">
      <w:pPr>
        <w:widowControl w:val="0"/>
        <w:suppressAutoHyphens/>
        <w:autoSpaceDE w:val="0"/>
        <w:autoSpaceDN w:val="0"/>
        <w:adjustRightInd w:val="0"/>
        <w:spacing w:after="0" w:line="240" w:lineRule="auto"/>
        <w:jc w:val="center"/>
        <w:rPr>
          <w:rFonts w:ascii="Times New Roman" w:eastAsia="Times New Roman" w:hAnsi="Times New Roman"/>
          <w:bCs/>
          <w:sz w:val="24"/>
          <w:szCs w:val="24"/>
          <w:lang w:eastAsia="ar-SA"/>
        </w:rPr>
      </w:pPr>
      <w:r w:rsidRPr="007317EF">
        <w:rPr>
          <w:rFonts w:ascii="Times New Roman" w:eastAsia="Times New Roman" w:hAnsi="Times New Roman"/>
          <w:b/>
          <w:bCs/>
          <w:sz w:val="24"/>
          <w:szCs w:val="24"/>
          <w:lang w:eastAsia="ar-SA"/>
        </w:rPr>
        <w:t>VI. Hosszútávú vagyongazdálkodási célkitűzések</w:t>
      </w:r>
    </w:p>
    <w:p w:rsidR="007317EF" w:rsidRPr="007317EF" w:rsidRDefault="007317EF" w:rsidP="007317EF">
      <w:pPr>
        <w:widowControl w:val="0"/>
        <w:suppressAutoHyphens/>
        <w:autoSpaceDE w:val="0"/>
        <w:autoSpaceDN w:val="0"/>
        <w:adjustRightInd w:val="0"/>
        <w:spacing w:after="0" w:line="240" w:lineRule="auto"/>
        <w:rPr>
          <w:rFonts w:ascii="Times New Roman" w:eastAsia="Times New Roman" w:hAnsi="Times New Roman"/>
          <w:b/>
          <w:bCs/>
          <w:sz w:val="24"/>
          <w:szCs w:val="24"/>
          <w:lang w:eastAsia="ar-SA"/>
        </w:rPr>
      </w:pPr>
    </w:p>
    <w:p w:rsidR="007317EF" w:rsidRPr="007317EF" w:rsidRDefault="007317EF" w:rsidP="007317EF">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7317EF">
        <w:rPr>
          <w:rFonts w:ascii="Times New Roman" w:eastAsia="Times New Roman" w:hAnsi="Times New Roman"/>
          <w:bCs/>
          <w:sz w:val="24"/>
          <w:szCs w:val="24"/>
          <w:lang w:eastAsia="ar-SA"/>
        </w:rPr>
        <w:t>A IV. pontban felvázolt vagyongazdálkodási alapelvek, illetve az V. pontban meghatározott középtávú vagyongazdálkodási célkitűzések jórészt determinálják a hosszútávú célokat is, hiszen a vagyongazdálkodás területén az időtávok között éles határvonalat húzni nem lehet és nem is szükséges. Magától értetődően hosszú távra konkrét feladatokat nevesíteni sem lehetséges, a hosszú távú vagyongazdálkodási célokról így a következő felsorolás adható:</w:t>
      </w:r>
    </w:p>
    <w:p w:rsidR="007317EF" w:rsidRPr="007317EF" w:rsidRDefault="007317EF" w:rsidP="007317EF">
      <w:pPr>
        <w:widowControl w:val="0"/>
        <w:suppressAutoHyphens/>
        <w:autoSpaceDE w:val="0"/>
        <w:autoSpaceDN w:val="0"/>
        <w:adjustRightInd w:val="0"/>
        <w:spacing w:after="0" w:line="240" w:lineRule="auto"/>
        <w:jc w:val="both"/>
        <w:rPr>
          <w:rFonts w:ascii="Times New Roman" w:eastAsia="Times New Roman" w:hAnsi="Times New Roman"/>
          <w:b/>
          <w:bCs/>
          <w:sz w:val="24"/>
          <w:szCs w:val="24"/>
          <w:lang w:eastAsia="ar-SA"/>
        </w:rPr>
      </w:pPr>
    </w:p>
    <w:p w:rsidR="00B07D13" w:rsidRPr="00AD3DD6" w:rsidRDefault="00B07D13" w:rsidP="00AD3DD6">
      <w:pPr>
        <w:pStyle w:val="Listaszerbekezds"/>
        <w:widowControl w:val="0"/>
        <w:numPr>
          <w:ilvl w:val="0"/>
          <w:numId w:val="5"/>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D3DD6">
        <w:rPr>
          <w:rFonts w:ascii="Times New Roman" w:eastAsia="Times New Roman" w:hAnsi="Times New Roman"/>
          <w:bCs/>
          <w:sz w:val="24"/>
          <w:szCs w:val="24"/>
          <w:lang w:eastAsia="ar-SA"/>
        </w:rPr>
        <w:t>Az önkormányzat az előkészített és megkezdett beruházások sikeres megvalósítása, befejezése</w:t>
      </w:r>
      <w:r w:rsidR="00751D95" w:rsidRPr="00AD3DD6">
        <w:rPr>
          <w:rFonts w:ascii="Times New Roman" w:eastAsia="Times New Roman" w:hAnsi="Times New Roman"/>
          <w:bCs/>
          <w:sz w:val="24"/>
          <w:szCs w:val="24"/>
          <w:lang w:eastAsia="ar-SA"/>
        </w:rPr>
        <w:t xml:space="preserve">; feladat-ellátásba bevont önkormányzati tulajdonú ingatlanok </w:t>
      </w:r>
      <w:r w:rsidR="00FC2B65" w:rsidRPr="00AD3DD6">
        <w:rPr>
          <w:rFonts w:ascii="Times New Roman" w:eastAsia="Times New Roman" w:hAnsi="Times New Roman"/>
          <w:bCs/>
          <w:sz w:val="24"/>
          <w:szCs w:val="24"/>
          <w:lang w:eastAsia="ar-SA"/>
        </w:rPr>
        <w:t>állagmegóvása, lehetőség szerinti fejlesztése</w:t>
      </w:r>
      <w:r w:rsidR="00AD3DD6">
        <w:rPr>
          <w:rFonts w:ascii="Times New Roman" w:eastAsia="Times New Roman" w:hAnsi="Times New Roman"/>
          <w:bCs/>
          <w:sz w:val="24"/>
          <w:szCs w:val="24"/>
          <w:lang w:eastAsia="ar-SA"/>
        </w:rPr>
        <w:t>, vagyongyarapítás.</w:t>
      </w:r>
    </w:p>
    <w:p w:rsidR="00AD3DD6" w:rsidRPr="00AD3DD6" w:rsidRDefault="00AD3DD6" w:rsidP="00AD3DD6">
      <w:pPr>
        <w:widowControl w:val="0"/>
        <w:suppressAutoHyphens/>
        <w:autoSpaceDE w:val="0"/>
        <w:autoSpaceDN w:val="0"/>
        <w:adjustRightInd w:val="0"/>
        <w:spacing w:after="0" w:line="240" w:lineRule="auto"/>
        <w:ind w:left="360"/>
        <w:jc w:val="both"/>
        <w:rPr>
          <w:rFonts w:ascii="Times New Roman" w:eastAsia="Times New Roman" w:hAnsi="Times New Roman"/>
          <w:bCs/>
          <w:sz w:val="24"/>
          <w:szCs w:val="24"/>
          <w:lang w:eastAsia="ar-SA"/>
        </w:rPr>
      </w:pPr>
    </w:p>
    <w:p w:rsidR="00AD3DD6" w:rsidRDefault="007317EF" w:rsidP="007317EF">
      <w:pPr>
        <w:pStyle w:val="Listaszerbekezds"/>
        <w:widowControl w:val="0"/>
        <w:numPr>
          <w:ilvl w:val="0"/>
          <w:numId w:val="5"/>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D3DD6">
        <w:rPr>
          <w:rFonts w:ascii="Times New Roman" w:eastAsia="Times New Roman" w:hAnsi="Times New Roman"/>
          <w:bCs/>
          <w:sz w:val="24"/>
          <w:szCs w:val="24"/>
          <w:lang w:eastAsia="ar-SA"/>
        </w:rPr>
        <w:t>Az önkormányzat jogszabályban előírt feladatainak elvégzés</w:t>
      </w:r>
      <w:r w:rsidR="008312B2" w:rsidRPr="00AD3DD6">
        <w:rPr>
          <w:rFonts w:ascii="Times New Roman" w:eastAsia="Times New Roman" w:hAnsi="Times New Roman"/>
          <w:bCs/>
          <w:sz w:val="24"/>
          <w:szCs w:val="24"/>
          <w:lang w:eastAsia="ar-SA"/>
        </w:rPr>
        <w:t>e</w:t>
      </w:r>
      <w:r w:rsidRPr="00AD3DD6">
        <w:rPr>
          <w:rFonts w:ascii="Times New Roman" w:eastAsia="Times New Roman" w:hAnsi="Times New Roman"/>
          <w:bCs/>
          <w:sz w:val="24"/>
          <w:szCs w:val="24"/>
          <w:lang w:eastAsia="ar-SA"/>
        </w:rPr>
        <w:t>, a közszolgáltatások</w:t>
      </w:r>
      <w:r w:rsidR="001F67E5" w:rsidRPr="00AD3DD6">
        <w:rPr>
          <w:rFonts w:ascii="Times New Roman" w:eastAsia="Times New Roman" w:hAnsi="Times New Roman"/>
          <w:bCs/>
          <w:sz w:val="24"/>
          <w:szCs w:val="24"/>
          <w:lang w:eastAsia="ar-SA"/>
        </w:rPr>
        <w:t xml:space="preserve"> hatékonyabb, </w:t>
      </w:r>
      <w:r w:rsidR="008312B2" w:rsidRPr="00AD3DD6">
        <w:rPr>
          <w:rFonts w:ascii="Times New Roman" w:eastAsia="Times New Roman" w:hAnsi="Times New Roman"/>
          <w:bCs/>
          <w:sz w:val="24"/>
          <w:szCs w:val="24"/>
          <w:lang w:eastAsia="ar-SA"/>
        </w:rPr>
        <w:t>ill.</w:t>
      </w:r>
      <w:r w:rsidRPr="00AD3DD6">
        <w:rPr>
          <w:rFonts w:ascii="Times New Roman" w:eastAsia="Times New Roman" w:hAnsi="Times New Roman"/>
          <w:bCs/>
          <w:sz w:val="24"/>
          <w:szCs w:val="24"/>
          <w:lang w:eastAsia="ar-SA"/>
        </w:rPr>
        <w:t xml:space="preserve"> magasabb színvonalon történő ellátásának feltételei</w:t>
      </w:r>
      <w:r w:rsidR="008312B2" w:rsidRPr="00AD3DD6">
        <w:rPr>
          <w:rFonts w:ascii="Times New Roman" w:eastAsia="Times New Roman" w:hAnsi="Times New Roman"/>
          <w:bCs/>
          <w:sz w:val="24"/>
          <w:szCs w:val="24"/>
          <w:lang w:eastAsia="ar-SA"/>
        </w:rPr>
        <w:t>nek folyamatos vizsgálata,</w:t>
      </w:r>
      <w:r w:rsidRPr="00AD3DD6">
        <w:rPr>
          <w:rFonts w:ascii="Times New Roman" w:eastAsia="Times New Roman" w:hAnsi="Times New Roman"/>
          <w:bCs/>
          <w:sz w:val="24"/>
          <w:szCs w:val="24"/>
          <w:lang w:eastAsia="ar-SA"/>
        </w:rPr>
        <w:t xml:space="preserve"> és a szükséges erőforrások </w:t>
      </w:r>
      <w:r w:rsidR="008312B2" w:rsidRPr="00AD3DD6">
        <w:rPr>
          <w:rFonts w:ascii="Times New Roman" w:eastAsia="Times New Roman" w:hAnsi="Times New Roman"/>
          <w:bCs/>
          <w:sz w:val="24"/>
          <w:szCs w:val="24"/>
          <w:lang w:eastAsia="ar-SA"/>
        </w:rPr>
        <w:t xml:space="preserve">állandó </w:t>
      </w:r>
      <w:r w:rsidRPr="00AD3DD6">
        <w:rPr>
          <w:rFonts w:ascii="Times New Roman" w:eastAsia="Times New Roman" w:hAnsi="Times New Roman"/>
          <w:bCs/>
          <w:sz w:val="24"/>
          <w:szCs w:val="24"/>
          <w:lang w:eastAsia="ar-SA"/>
        </w:rPr>
        <w:t>biztosít</w:t>
      </w:r>
      <w:r w:rsidR="008312B2" w:rsidRPr="00AD3DD6">
        <w:rPr>
          <w:rFonts w:ascii="Times New Roman" w:eastAsia="Times New Roman" w:hAnsi="Times New Roman"/>
          <w:bCs/>
          <w:sz w:val="24"/>
          <w:szCs w:val="24"/>
          <w:lang w:eastAsia="ar-SA"/>
        </w:rPr>
        <w:t>ása.</w:t>
      </w:r>
    </w:p>
    <w:p w:rsidR="00AD3DD6" w:rsidRPr="00AD3DD6" w:rsidRDefault="00AD3DD6" w:rsidP="00AD3DD6">
      <w:pPr>
        <w:pStyle w:val="Listaszerbekezds"/>
        <w:rPr>
          <w:rFonts w:ascii="Times New Roman" w:eastAsia="Times New Roman" w:hAnsi="Times New Roman"/>
          <w:bCs/>
          <w:sz w:val="24"/>
          <w:szCs w:val="24"/>
          <w:lang w:eastAsia="ar-SA"/>
        </w:rPr>
      </w:pPr>
    </w:p>
    <w:p w:rsidR="00AD3DD6" w:rsidRDefault="007317EF" w:rsidP="007317EF">
      <w:pPr>
        <w:pStyle w:val="Listaszerbekezds"/>
        <w:widowControl w:val="0"/>
        <w:numPr>
          <w:ilvl w:val="0"/>
          <w:numId w:val="5"/>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D3DD6">
        <w:rPr>
          <w:rFonts w:ascii="Times New Roman" w:eastAsia="Times New Roman" w:hAnsi="Times New Roman"/>
          <w:bCs/>
          <w:sz w:val="24"/>
          <w:szCs w:val="24"/>
          <w:lang w:eastAsia="ar-SA"/>
        </w:rPr>
        <w:lastRenderedPageBreak/>
        <w:t xml:space="preserve">A </w:t>
      </w:r>
      <w:r w:rsidR="00F01DF2" w:rsidRPr="00AD3DD6">
        <w:rPr>
          <w:rFonts w:ascii="Times New Roman" w:eastAsia="Times New Roman" w:hAnsi="Times New Roman"/>
          <w:bCs/>
          <w:sz w:val="24"/>
          <w:szCs w:val="24"/>
          <w:lang w:eastAsia="ar-SA"/>
        </w:rPr>
        <w:t xml:space="preserve">turisztikai fejlesztések- és </w:t>
      </w:r>
      <w:r w:rsidRPr="00AD3DD6">
        <w:rPr>
          <w:rFonts w:ascii="Times New Roman" w:eastAsia="Times New Roman" w:hAnsi="Times New Roman"/>
          <w:bCs/>
          <w:sz w:val="24"/>
          <w:szCs w:val="24"/>
          <w:lang w:eastAsia="ar-SA"/>
        </w:rPr>
        <w:t xml:space="preserve">gazdaságfejlesztés elősegítése, befektetőbarát város felépítése érdekében kiemelt feladat a vagyon olyan típusú hasznosítása, amely a kötelező feladatellátás mellett hozzájárul a </w:t>
      </w:r>
      <w:r w:rsidR="00F01DF2" w:rsidRPr="00AD3DD6">
        <w:rPr>
          <w:rFonts w:ascii="Times New Roman" w:eastAsia="Times New Roman" w:hAnsi="Times New Roman"/>
          <w:bCs/>
          <w:sz w:val="24"/>
          <w:szCs w:val="24"/>
          <w:lang w:eastAsia="ar-SA"/>
        </w:rPr>
        <w:t xml:space="preserve">turisztikai vonzerő növeléséhez, </w:t>
      </w:r>
      <w:r w:rsidRPr="00AD3DD6">
        <w:rPr>
          <w:rFonts w:ascii="Times New Roman" w:eastAsia="Times New Roman" w:hAnsi="Times New Roman"/>
          <w:bCs/>
          <w:sz w:val="24"/>
          <w:szCs w:val="24"/>
          <w:lang w:eastAsia="ar-SA"/>
        </w:rPr>
        <w:t>foglalkoztatás bővítéséhez, gazdasági potenciáljának erősítéséhez.</w:t>
      </w:r>
    </w:p>
    <w:p w:rsidR="00AD3DD6" w:rsidRPr="00AD3DD6" w:rsidRDefault="00AD3DD6" w:rsidP="00AD3DD6">
      <w:pPr>
        <w:pStyle w:val="Listaszerbekezds"/>
        <w:rPr>
          <w:rFonts w:ascii="Times New Roman" w:eastAsia="Times New Roman" w:hAnsi="Times New Roman"/>
          <w:bCs/>
          <w:sz w:val="24"/>
          <w:szCs w:val="24"/>
          <w:lang w:eastAsia="ar-SA"/>
        </w:rPr>
      </w:pPr>
    </w:p>
    <w:p w:rsidR="00AD3DD6" w:rsidRDefault="00F01DF2" w:rsidP="007317EF">
      <w:pPr>
        <w:pStyle w:val="Listaszerbekezds"/>
        <w:widowControl w:val="0"/>
        <w:numPr>
          <w:ilvl w:val="0"/>
          <w:numId w:val="5"/>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D3DD6">
        <w:rPr>
          <w:rFonts w:ascii="Times New Roman" w:eastAsia="Times New Roman" w:hAnsi="Times New Roman"/>
          <w:bCs/>
          <w:sz w:val="24"/>
          <w:szCs w:val="24"/>
          <w:lang w:eastAsia="ar-SA"/>
        </w:rPr>
        <w:t>„Okos város”</w:t>
      </w:r>
      <w:r w:rsidR="007317EF" w:rsidRPr="00AD3DD6">
        <w:rPr>
          <w:rFonts w:ascii="Times New Roman" w:eastAsia="Times New Roman" w:hAnsi="Times New Roman"/>
          <w:bCs/>
          <w:sz w:val="24"/>
          <w:szCs w:val="24"/>
          <w:lang w:eastAsia="ar-SA"/>
        </w:rPr>
        <w:t xml:space="preserve"> jövőképe</w:t>
      </w:r>
      <w:r w:rsidR="008312B2" w:rsidRPr="00AD3DD6">
        <w:rPr>
          <w:rFonts w:ascii="Times New Roman" w:eastAsia="Times New Roman" w:hAnsi="Times New Roman"/>
          <w:bCs/>
          <w:sz w:val="24"/>
          <w:szCs w:val="24"/>
          <w:lang w:eastAsia="ar-SA"/>
        </w:rPr>
        <w:t>; hatékonyabb tájékoztatás és marketing-tevékenység.</w:t>
      </w:r>
      <w:r w:rsidR="007317EF" w:rsidRPr="00AD3DD6">
        <w:rPr>
          <w:rFonts w:ascii="Times New Roman" w:eastAsia="Times New Roman" w:hAnsi="Times New Roman"/>
          <w:bCs/>
          <w:sz w:val="24"/>
          <w:szCs w:val="24"/>
          <w:lang w:eastAsia="ar-SA"/>
        </w:rPr>
        <w:t xml:space="preserve"> A lakónépesség csökkenésének megállítása érdekében a városban elérhető lakossági szolgáltatások, intézményhálózat és infrastruktúra folyamatos bővítése és fejlesztése.</w:t>
      </w:r>
    </w:p>
    <w:p w:rsidR="00AD3DD6" w:rsidRPr="00AD3DD6" w:rsidRDefault="00AD3DD6" w:rsidP="00AD3DD6">
      <w:pPr>
        <w:pStyle w:val="Listaszerbekezds"/>
        <w:rPr>
          <w:rFonts w:ascii="Times New Roman" w:eastAsia="Times New Roman" w:hAnsi="Times New Roman"/>
          <w:bCs/>
          <w:sz w:val="24"/>
          <w:szCs w:val="24"/>
          <w:lang w:eastAsia="ar-SA"/>
        </w:rPr>
      </w:pPr>
    </w:p>
    <w:p w:rsidR="00AD3DD6" w:rsidRDefault="00AD3DD6" w:rsidP="007317EF">
      <w:pPr>
        <w:pStyle w:val="Listaszerbekezds"/>
        <w:widowControl w:val="0"/>
        <w:numPr>
          <w:ilvl w:val="0"/>
          <w:numId w:val="5"/>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Önkormányzati intézmények működési, fenntartási költségeinek lehetőség szerinti csökkentése. </w:t>
      </w:r>
      <w:r w:rsidR="008312B2" w:rsidRPr="00AD3DD6">
        <w:rPr>
          <w:rFonts w:ascii="Times New Roman" w:eastAsia="Times New Roman" w:hAnsi="Times New Roman"/>
          <w:bCs/>
          <w:sz w:val="24"/>
          <w:szCs w:val="24"/>
          <w:lang w:eastAsia="ar-SA"/>
        </w:rPr>
        <w:t xml:space="preserve">Önkormányzati bevételek folyamatos beszedése, </w:t>
      </w:r>
      <w:proofErr w:type="spellStart"/>
      <w:r w:rsidR="008312B2" w:rsidRPr="00AD3DD6">
        <w:rPr>
          <w:rFonts w:ascii="Times New Roman" w:eastAsia="Times New Roman" w:hAnsi="Times New Roman"/>
          <w:bCs/>
          <w:sz w:val="24"/>
          <w:szCs w:val="24"/>
          <w:lang w:eastAsia="ar-SA"/>
        </w:rPr>
        <w:t>kintlevőségek</w:t>
      </w:r>
      <w:proofErr w:type="spellEnd"/>
      <w:r w:rsidR="008312B2" w:rsidRPr="00AD3DD6">
        <w:rPr>
          <w:rFonts w:ascii="Times New Roman" w:eastAsia="Times New Roman" w:hAnsi="Times New Roman"/>
          <w:bCs/>
          <w:sz w:val="24"/>
          <w:szCs w:val="24"/>
          <w:lang w:eastAsia="ar-SA"/>
        </w:rPr>
        <w:t xml:space="preserve"> minimalizálása, nyomon követése és </w:t>
      </w:r>
      <w:r>
        <w:rPr>
          <w:rFonts w:ascii="Times New Roman" w:eastAsia="Times New Roman" w:hAnsi="Times New Roman"/>
          <w:bCs/>
          <w:sz w:val="24"/>
          <w:szCs w:val="24"/>
          <w:lang w:eastAsia="ar-SA"/>
        </w:rPr>
        <w:t xml:space="preserve">a bevételek </w:t>
      </w:r>
      <w:r w:rsidR="008312B2" w:rsidRPr="00AD3DD6">
        <w:rPr>
          <w:rFonts w:ascii="Times New Roman" w:eastAsia="Times New Roman" w:hAnsi="Times New Roman"/>
          <w:bCs/>
          <w:sz w:val="24"/>
          <w:szCs w:val="24"/>
          <w:lang w:eastAsia="ar-SA"/>
        </w:rPr>
        <w:t>hatékony felhasználása.</w:t>
      </w:r>
    </w:p>
    <w:p w:rsidR="00AD3DD6" w:rsidRPr="00AD3DD6" w:rsidRDefault="00AD3DD6" w:rsidP="00AD3DD6">
      <w:pPr>
        <w:pStyle w:val="Listaszerbekezds"/>
        <w:rPr>
          <w:rFonts w:ascii="Times New Roman" w:eastAsia="Times New Roman" w:hAnsi="Times New Roman"/>
          <w:bCs/>
          <w:sz w:val="24"/>
          <w:szCs w:val="24"/>
          <w:lang w:eastAsia="ar-SA"/>
        </w:rPr>
      </w:pPr>
    </w:p>
    <w:p w:rsidR="00AD1067" w:rsidRDefault="007317EF" w:rsidP="007317EF">
      <w:pPr>
        <w:pStyle w:val="Listaszerbekezds"/>
        <w:widowControl w:val="0"/>
        <w:numPr>
          <w:ilvl w:val="0"/>
          <w:numId w:val="5"/>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D3DD6">
        <w:rPr>
          <w:rFonts w:ascii="Times New Roman" w:eastAsia="Times New Roman" w:hAnsi="Times New Roman"/>
          <w:bCs/>
          <w:sz w:val="24"/>
          <w:szCs w:val="24"/>
          <w:lang w:eastAsia="ar-SA"/>
        </w:rPr>
        <w:t xml:space="preserve">A város épített és természeti örökségének megóvása és környezetvédelmi szempontok érvényesítése a vagyongazdálkodásban. </w:t>
      </w:r>
    </w:p>
    <w:p w:rsidR="00AD1067" w:rsidRPr="00AD1067" w:rsidRDefault="00AD1067" w:rsidP="00AD1067">
      <w:pPr>
        <w:pStyle w:val="Listaszerbekezds"/>
        <w:rPr>
          <w:rFonts w:ascii="Times New Roman" w:eastAsia="Times New Roman" w:hAnsi="Times New Roman"/>
          <w:bCs/>
          <w:sz w:val="24"/>
          <w:szCs w:val="24"/>
          <w:lang w:eastAsia="ar-SA"/>
        </w:rPr>
      </w:pPr>
    </w:p>
    <w:p w:rsidR="007317EF" w:rsidRDefault="007317EF" w:rsidP="007317EF">
      <w:pPr>
        <w:pStyle w:val="Listaszerbekezds"/>
        <w:widowControl w:val="0"/>
        <w:numPr>
          <w:ilvl w:val="0"/>
          <w:numId w:val="5"/>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D1067">
        <w:rPr>
          <w:rFonts w:ascii="Times New Roman" w:eastAsia="Times New Roman" w:hAnsi="Times New Roman"/>
          <w:bCs/>
          <w:sz w:val="24"/>
          <w:szCs w:val="24"/>
          <w:lang w:eastAsia="ar-SA"/>
        </w:rPr>
        <w:t xml:space="preserve"> </w:t>
      </w:r>
      <w:r w:rsidR="008312B2" w:rsidRPr="00AD1067">
        <w:rPr>
          <w:rFonts w:ascii="Times New Roman" w:eastAsia="Times New Roman" w:hAnsi="Times New Roman"/>
          <w:bCs/>
          <w:sz w:val="24"/>
          <w:szCs w:val="24"/>
          <w:lang w:eastAsia="ar-SA"/>
        </w:rPr>
        <w:t>„</w:t>
      </w:r>
      <w:r w:rsidRPr="00AD1067">
        <w:rPr>
          <w:rFonts w:ascii="Times New Roman" w:eastAsia="Times New Roman" w:hAnsi="Times New Roman"/>
          <w:bCs/>
          <w:sz w:val="24"/>
          <w:szCs w:val="24"/>
          <w:lang w:eastAsia="ar-SA"/>
        </w:rPr>
        <w:t>S</w:t>
      </w:r>
      <w:r w:rsidR="008312B2" w:rsidRPr="00AD1067">
        <w:rPr>
          <w:rFonts w:ascii="Times New Roman" w:eastAsia="Times New Roman" w:hAnsi="Times New Roman"/>
          <w:bCs/>
          <w:sz w:val="24"/>
          <w:szCs w:val="24"/>
          <w:lang w:eastAsia="ar-SA"/>
        </w:rPr>
        <w:t>zínes</w:t>
      </w:r>
      <w:r w:rsidRPr="00AD1067">
        <w:rPr>
          <w:rFonts w:ascii="Times New Roman" w:eastAsia="Times New Roman" w:hAnsi="Times New Roman"/>
          <w:bCs/>
          <w:sz w:val="24"/>
          <w:szCs w:val="24"/>
          <w:lang w:eastAsia="ar-SA"/>
        </w:rPr>
        <w:t xml:space="preserve"> város</w:t>
      </w:r>
      <w:r w:rsidR="008312B2" w:rsidRPr="00AD1067">
        <w:rPr>
          <w:rFonts w:ascii="Times New Roman" w:eastAsia="Times New Roman" w:hAnsi="Times New Roman"/>
          <w:bCs/>
          <w:sz w:val="24"/>
          <w:szCs w:val="24"/>
          <w:lang w:eastAsia="ar-SA"/>
        </w:rPr>
        <w:t>”</w:t>
      </w:r>
      <w:r w:rsidRPr="00AD1067">
        <w:rPr>
          <w:rFonts w:ascii="Times New Roman" w:eastAsia="Times New Roman" w:hAnsi="Times New Roman"/>
          <w:bCs/>
          <w:sz w:val="24"/>
          <w:szCs w:val="24"/>
          <w:lang w:eastAsia="ar-SA"/>
        </w:rPr>
        <w:t xml:space="preserve"> </w:t>
      </w:r>
      <w:r w:rsidR="00A144C1" w:rsidRPr="00AD1067">
        <w:rPr>
          <w:rFonts w:ascii="Times New Roman" w:eastAsia="Times New Roman" w:hAnsi="Times New Roman"/>
          <w:bCs/>
          <w:sz w:val="24"/>
          <w:szCs w:val="24"/>
          <w:lang w:eastAsia="ar-SA"/>
        </w:rPr>
        <w:t>–</w:t>
      </w:r>
      <w:r w:rsidRPr="00AD1067">
        <w:rPr>
          <w:rFonts w:ascii="Times New Roman" w:eastAsia="Times New Roman" w:hAnsi="Times New Roman"/>
          <w:bCs/>
          <w:sz w:val="24"/>
          <w:szCs w:val="24"/>
          <w:lang w:eastAsia="ar-SA"/>
        </w:rPr>
        <w:t xml:space="preserve"> </w:t>
      </w:r>
      <w:r w:rsidR="00A144C1" w:rsidRPr="00AD1067">
        <w:rPr>
          <w:rFonts w:ascii="Times New Roman" w:eastAsia="Times New Roman" w:hAnsi="Times New Roman"/>
          <w:bCs/>
          <w:sz w:val="24"/>
          <w:szCs w:val="24"/>
          <w:lang w:eastAsia="ar-SA"/>
        </w:rPr>
        <w:t xml:space="preserve">Harkány </w:t>
      </w:r>
      <w:r w:rsidRPr="00AD1067">
        <w:rPr>
          <w:rFonts w:ascii="Times New Roman" w:eastAsia="Times New Roman" w:hAnsi="Times New Roman"/>
          <w:bCs/>
          <w:sz w:val="24"/>
          <w:szCs w:val="24"/>
          <w:lang w:eastAsia="ar-SA"/>
        </w:rPr>
        <w:t xml:space="preserve">civil szervezeteinek </w:t>
      </w:r>
      <w:r w:rsidR="008312B2" w:rsidRPr="00AD1067">
        <w:rPr>
          <w:rFonts w:ascii="Times New Roman" w:eastAsia="Times New Roman" w:hAnsi="Times New Roman"/>
          <w:bCs/>
          <w:sz w:val="24"/>
          <w:szCs w:val="24"/>
          <w:lang w:eastAsia="ar-SA"/>
        </w:rPr>
        <w:t xml:space="preserve">és nemzetiközi kapcsolatainak </w:t>
      </w:r>
      <w:r w:rsidRPr="00AD1067">
        <w:rPr>
          <w:rFonts w:ascii="Times New Roman" w:eastAsia="Times New Roman" w:hAnsi="Times New Roman"/>
          <w:bCs/>
          <w:sz w:val="24"/>
          <w:szCs w:val="24"/>
          <w:lang w:eastAsia="ar-SA"/>
        </w:rPr>
        <w:t xml:space="preserve">erősítése, támogatása, új kezdeményezések ösztönzése a feladatellátáshoz közvetlenül nem köthető vagyonelemek segítségével. </w:t>
      </w:r>
    </w:p>
    <w:p w:rsidR="00AD1067" w:rsidRPr="00AD1067" w:rsidRDefault="00AD1067" w:rsidP="00AD1067">
      <w:pPr>
        <w:pStyle w:val="Listaszerbekezds"/>
        <w:rPr>
          <w:rFonts w:ascii="Times New Roman" w:eastAsia="Times New Roman" w:hAnsi="Times New Roman"/>
          <w:bCs/>
          <w:sz w:val="24"/>
          <w:szCs w:val="24"/>
          <w:lang w:eastAsia="ar-SA"/>
        </w:rPr>
      </w:pPr>
    </w:p>
    <w:p w:rsidR="00AD1067" w:rsidRPr="00AD1067" w:rsidRDefault="00AD1067" w:rsidP="007317EF">
      <w:pPr>
        <w:pStyle w:val="Listaszerbekezds"/>
        <w:widowControl w:val="0"/>
        <w:numPr>
          <w:ilvl w:val="0"/>
          <w:numId w:val="5"/>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Önkormányzati gazdasági társaságokkal kapcsolatos célkitűzések: az általuk ellátott közszolgáltatások minél magasabb színvonalon történő ellátása, szabad kapacitásuk terhére egyéb, nyereséget eredményező, nem kötelező tevékenységek ellátása, a gazdasági társaság önfenntartó képességének elősegítése, folyamatos tulajdonosi kontroll biztosítása. </w:t>
      </w:r>
    </w:p>
    <w:p w:rsidR="007317EF" w:rsidRPr="007317EF" w:rsidRDefault="007317EF" w:rsidP="007317EF">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rsidR="002B7CA1" w:rsidRPr="002B7CA1" w:rsidRDefault="002B7CA1" w:rsidP="002B7CA1">
      <w:pPr>
        <w:spacing w:after="0" w:line="240" w:lineRule="auto"/>
        <w:jc w:val="both"/>
        <w:rPr>
          <w:rFonts w:ascii="Times New Roman" w:hAnsi="Times New Roman"/>
          <w:sz w:val="24"/>
          <w:szCs w:val="24"/>
        </w:rPr>
      </w:pPr>
    </w:p>
    <w:p w:rsidR="002B7CA1" w:rsidRPr="002B7CA1" w:rsidRDefault="002B7CA1" w:rsidP="002B7CA1">
      <w:pPr>
        <w:spacing w:after="0" w:line="240" w:lineRule="auto"/>
        <w:jc w:val="both"/>
        <w:rPr>
          <w:rFonts w:ascii="Times New Roman" w:hAnsi="Times New Roman"/>
          <w:sz w:val="24"/>
          <w:szCs w:val="24"/>
        </w:rPr>
      </w:pPr>
    </w:p>
    <w:p w:rsidR="002B7CA1" w:rsidRPr="002B7CA1" w:rsidRDefault="008312B2" w:rsidP="002B7CA1">
      <w:pPr>
        <w:spacing w:after="0" w:line="240" w:lineRule="auto"/>
        <w:jc w:val="center"/>
        <w:rPr>
          <w:rFonts w:ascii="Times New Roman" w:hAnsi="Times New Roman"/>
          <w:b/>
          <w:sz w:val="24"/>
          <w:szCs w:val="24"/>
        </w:rPr>
      </w:pPr>
      <w:r>
        <w:rPr>
          <w:rFonts w:ascii="Times New Roman" w:hAnsi="Times New Roman"/>
          <w:b/>
          <w:sz w:val="24"/>
          <w:szCs w:val="24"/>
        </w:rPr>
        <w:t>VII. Záró</w:t>
      </w:r>
      <w:r w:rsidR="002B7CA1" w:rsidRPr="002B7CA1">
        <w:rPr>
          <w:rFonts w:ascii="Times New Roman" w:hAnsi="Times New Roman"/>
          <w:b/>
          <w:sz w:val="24"/>
          <w:szCs w:val="24"/>
        </w:rPr>
        <w:t xml:space="preserve"> rendelkezések</w:t>
      </w:r>
    </w:p>
    <w:p w:rsidR="002B7CA1" w:rsidRPr="002B7CA1" w:rsidRDefault="002B7CA1" w:rsidP="002B7CA1">
      <w:pPr>
        <w:spacing w:after="0" w:line="240" w:lineRule="auto"/>
        <w:jc w:val="both"/>
        <w:rPr>
          <w:rFonts w:ascii="Times New Roman" w:hAnsi="Times New Roman"/>
          <w:sz w:val="24"/>
          <w:szCs w:val="24"/>
        </w:rPr>
      </w:pPr>
    </w:p>
    <w:p w:rsidR="00AD1067" w:rsidRDefault="00AD1067" w:rsidP="002B7CA1">
      <w:pPr>
        <w:spacing w:after="0" w:line="240" w:lineRule="auto"/>
        <w:jc w:val="both"/>
        <w:rPr>
          <w:rFonts w:ascii="Times New Roman" w:hAnsi="Times New Roman"/>
          <w:sz w:val="24"/>
          <w:szCs w:val="24"/>
        </w:rPr>
      </w:pPr>
      <w:r>
        <w:rPr>
          <w:rFonts w:ascii="Times New Roman" w:hAnsi="Times New Roman"/>
          <w:sz w:val="24"/>
          <w:szCs w:val="24"/>
        </w:rPr>
        <w:t>Az önkormányzati vagyongazdálkodás összetett, sokrétű feladat, ahol minden döntésnél a felelősséget és a jó gazda gondosságát kell szem előtt tartani.</w:t>
      </w:r>
    </w:p>
    <w:p w:rsidR="002B7CA1" w:rsidRPr="002B7CA1" w:rsidRDefault="00AD1067" w:rsidP="002B7CA1">
      <w:pPr>
        <w:spacing w:after="0" w:line="240" w:lineRule="auto"/>
        <w:jc w:val="both"/>
        <w:rPr>
          <w:rFonts w:ascii="Times New Roman" w:hAnsi="Times New Roman"/>
          <w:sz w:val="24"/>
          <w:szCs w:val="24"/>
        </w:rPr>
      </w:pPr>
      <w:r>
        <w:rPr>
          <w:rFonts w:ascii="Times New Roman" w:hAnsi="Times New Roman"/>
          <w:sz w:val="24"/>
          <w:szCs w:val="24"/>
        </w:rPr>
        <w:t xml:space="preserve"> </w:t>
      </w:r>
    </w:p>
    <w:p w:rsidR="002B7CA1" w:rsidRPr="002B7CA1" w:rsidRDefault="002B7CA1" w:rsidP="002B7CA1">
      <w:pPr>
        <w:spacing w:after="0" w:line="240" w:lineRule="auto"/>
        <w:jc w:val="both"/>
        <w:rPr>
          <w:rFonts w:ascii="Times New Roman" w:hAnsi="Times New Roman"/>
          <w:sz w:val="24"/>
          <w:szCs w:val="24"/>
        </w:rPr>
      </w:pPr>
      <w:r w:rsidRPr="002B7CA1">
        <w:rPr>
          <w:rFonts w:ascii="Times New Roman" w:hAnsi="Times New Roman"/>
          <w:sz w:val="24"/>
          <w:szCs w:val="24"/>
        </w:rPr>
        <w:t xml:space="preserve">Jelen terv a képviselő-testület által megfogalmazott igényeknek és változásoknak megfelelően </w:t>
      </w:r>
      <w:r w:rsidR="008312B2">
        <w:rPr>
          <w:rFonts w:ascii="Times New Roman" w:hAnsi="Times New Roman"/>
          <w:sz w:val="24"/>
          <w:szCs w:val="24"/>
        </w:rPr>
        <w:t xml:space="preserve">készült, amelyet kétévente indokolt felülvizsgálni. </w:t>
      </w:r>
    </w:p>
    <w:p w:rsidR="002B7CA1" w:rsidRPr="002B7CA1" w:rsidRDefault="002B7CA1" w:rsidP="002B7CA1">
      <w:pPr>
        <w:spacing w:after="0" w:line="240" w:lineRule="auto"/>
        <w:jc w:val="both"/>
        <w:rPr>
          <w:rFonts w:ascii="Times New Roman" w:hAnsi="Times New Roman"/>
          <w:sz w:val="24"/>
          <w:szCs w:val="24"/>
        </w:rPr>
      </w:pPr>
    </w:p>
    <w:p w:rsidR="002B7CA1" w:rsidRPr="002B7CA1" w:rsidRDefault="002B7CA1" w:rsidP="002B7CA1">
      <w:pPr>
        <w:spacing w:after="0" w:line="240" w:lineRule="auto"/>
        <w:jc w:val="both"/>
        <w:rPr>
          <w:rFonts w:ascii="Times New Roman" w:hAnsi="Times New Roman"/>
          <w:sz w:val="24"/>
          <w:szCs w:val="24"/>
        </w:rPr>
      </w:pPr>
      <w:r w:rsidRPr="002B7CA1">
        <w:rPr>
          <w:rFonts w:ascii="Times New Roman" w:hAnsi="Times New Roman"/>
          <w:sz w:val="24"/>
          <w:szCs w:val="24"/>
        </w:rPr>
        <w:t xml:space="preserve">Harkány, </w:t>
      </w:r>
      <w:r w:rsidR="00F81926">
        <w:rPr>
          <w:rFonts w:ascii="Times New Roman" w:hAnsi="Times New Roman"/>
          <w:sz w:val="24"/>
          <w:szCs w:val="24"/>
        </w:rPr>
        <w:t xml:space="preserve">2018. 09. </w:t>
      </w:r>
      <w:r w:rsidR="004F6572">
        <w:rPr>
          <w:rFonts w:ascii="Times New Roman" w:hAnsi="Times New Roman"/>
          <w:sz w:val="24"/>
          <w:szCs w:val="24"/>
        </w:rPr>
        <w:t>20.</w:t>
      </w:r>
      <w:bookmarkStart w:id="0" w:name="_GoBack"/>
      <w:bookmarkEnd w:id="0"/>
    </w:p>
    <w:p w:rsidR="002B7CA1" w:rsidRPr="002B7CA1" w:rsidRDefault="002B7CA1" w:rsidP="002B7CA1">
      <w:pPr>
        <w:spacing w:after="0" w:line="240" w:lineRule="auto"/>
        <w:jc w:val="both"/>
        <w:rPr>
          <w:rFonts w:ascii="Times New Roman" w:hAnsi="Times New Roman"/>
          <w:sz w:val="24"/>
          <w:szCs w:val="24"/>
        </w:rPr>
      </w:pPr>
    </w:p>
    <w:p w:rsidR="002B7CA1" w:rsidRPr="002B7CA1" w:rsidRDefault="002B7CA1" w:rsidP="002B7CA1">
      <w:pPr>
        <w:spacing w:after="0" w:line="240" w:lineRule="auto"/>
        <w:jc w:val="both"/>
        <w:rPr>
          <w:rFonts w:ascii="Times New Roman" w:hAnsi="Times New Roman"/>
          <w:sz w:val="24"/>
          <w:szCs w:val="24"/>
        </w:rPr>
      </w:pPr>
    </w:p>
    <w:p w:rsidR="002B7CA1" w:rsidRPr="002B7CA1" w:rsidRDefault="002B7CA1" w:rsidP="002B7CA1">
      <w:pPr>
        <w:spacing w:after="0" w:line="240" w:lineRule="auto"/>
        <w:jc w:val="both"/>
        <w:rPr>
          <w:rFonts w:ascii="Times New Roman" w:hAnsi="Times New Roman"/>
          <w:sz w:val="24"/>
          <w:szCs w:val="24"/>
        </w:rPr>
      </w:pPr>
    </w:p>
    <w:p w:rsidR="002B7CA1" w:rsidRPr="002B7CA1" w:rsidRDefault="002B7CA1" w:rsidP="002B7CA1">
      <w:pPr>
        <w:spacing w:after="0" w:line="240" w:lineRule="auto"/>
        <w:jc w:val="both"/>
        <w:rPr>
          <w:rFonts w:ascii="Times New Roman" w:hAnsi="Times New Roman"/>
          <w:sz w:val="24"/>
          <w:szCs w:val="24"/>
        </w:rPr>
      </w:pP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00F81926">
        <w:rPr>
          <w:rFonts w:ascii="Times New Roman" w:hAnsi="Times New Roman"/>
          <w:sz w:val="24"/>
          <w:szCs w:val="24"/>
        </w:rPr>
        <w:t>Baksai Endre Tamás</w:t>
      </w:r>
    </w:p>
    <w:p w:rsidR="002B7CA1" w:rsidRPr="002B7CA1" w:rsidRDefault="002B7CA1" w:rsidP="002B7CA1">
      <w:pPr>
        <w:spacing w:after="0" w:line="240" w:lineRule="auto"/>
        <w:jc w:val="both"/>
        <w:rPr>
          <w:rFonts w:ascii="Times New Roman" w:hAnsi="Times New Roman"/>
          <w:sz w:val="24"/>
          <w:szCs w:val="24"/>
        </w:rPr>
      </w:pP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r>
      <w:r w:rsidRPr="002B7CA1">
        <w:rPr>
          <w:rFonts w:ascii="Times New Roman" w:hAnsi="Times New Roman"/>
          <w:sz w:val="24"/>
          <w:szCs w:val="24"/>
        </w:rPr>
        <w:tab/>
        <w:t xml:space="preserve"> polgármester</w:t>
      </w:r>
    </w:p>
    <w:p w:rsidR="002B7CA1" w:rsidRPr="002B7CA1" w:rsidRDefault="002B7CA1" w:rsidP="002B7CA1">
      <w:pPr>
        <w:spacing w:after="0"/>
        <w:jc w:val="both"/>
      </w:pPr>
    </w:p>
    <w:p w:rsidR="002B7CA1" w:rsidRPr="002B7CA1" w:rsidRDefault="002B7CA1" w:rsidP="002B7CA1">
      <w:pPr>
        <w:jc w:val="both"/>
      </w:pPr>
    </w:p>
    <w:p w:rsidR="002B7CA1" w:rsidRPr="002B7CA1" w:rsidRDefault="002B7CA1" w:rsidP="002B7CA1">
      <w:pPr>
        <w:spacing w:after="0" w:line="240" w:lineRule="auto"/>
        <w:jc w:val="both"/>
        <w:rPr>
          <w:rFonts w:ascii="Times New Roman" w:hAnsi="Times New Roman"/>
          <w:sz w:val="24"/>
          <w:szCs w:val="24"/>
        </w:rPr>
      </w:pPr>
    </w:p>
    <w:p w:rsidR="002B7CA1" w:rsidRDefault="002B7CA1"/>
    <w:sectPr w:rsidR="002B7CA1" w:rsidSect="003C56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946A3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F019E"/>
    <w:multiLevelType w:val="hybridMultilevel"/>
    <w:tmpl w:val="B6DE08AC"/>
    <w:lvl w:ilvl="0" w:tplc="D598C3EC">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15:restartNumberingAfterBreak="0">
    <w:nsid w:val="51376726"/>
    <w:multiLevelType w:val="hybridMultilevel"/>
    <w:tmpl w:val="534C0F7A"/>
    <w:lvl w:ilvl="0" w:tplc="E1949FB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6553259"/>
    <w:multiLevelType w:val="hybridMultilevel"/>
    <w:tmpl w:val="BFF6D790"/>
    <w:lvl w:ilvl="0" w:tplc="C756B6F0">
      <w:start w:val="1"/>
      <w:numFmt w:val="lowerLetter"/>
      <w:lvlText w:val="%1.)"/>
      <w:lvlJc w:val="left"/>
      <w:pPr>
        <w:ind w:left="700" w:hanging="360"/>
      </w:pPr>
      <w:rPr>
        <w:rFonts w:hint="default"/>
      </w:rPr>
    </w:lvl>
    <w:lvl w:ilvl="1" w:tplc="040E0019" w:tentative="1">
      <w:start w:val="1"/>
      <w:numFmt w:val="lowerLetter"/>
      <w:lvlText w:val="%2."/>
      <w:lvlJc w:val="left"/>
      <w:pPr>
        <w:ind w:left="1420" w:hanging="360"/>
      </w:pPr>
    </w:lvl>
    <w:lvl w:ilvl="2" w:tplc="040E001B" w:tentative="1">
      <w:start w:val="1"/>
      <w:numFmt w:val="lowerRoman"/>
      <w:lvlText w:val="%3."/>
      <w:lvlJc w:val="right"/>
      <w:pPr>
        <w:ind w:left="2140" w:hanging="180"/>
      </w:pPr>
    </w:lvl>
    <w:lvl w:ilvl="3" w:tplc="040E000F" w:tentative="1">
      <w:start w:val="1"/>
      <w:numFmt w:val="decimal"/>
      <w:lvlText w:val="%4."/>
      <w:lvlJc w:val="left"/>
      <w:pPr>
        <w:ind w:left="2860" w:hanging="360"/>
      </w:pPr>
    </w:lvl>
    <w:lvl w:ilvl="4" w:tplc="040E0019" w:tentative="1">
      <w:start w:val="1"/>
      <w:numFmt w:val="lowerLetter"/>
      <w:lvlText w:val="%5."/>
      <w:lvlJc w:val="left"/>
      <w:pPr>
        <w:ind w:left="3580" w:hanging="360"/>
      </w:pPr>
    </w:lvl>
    <w:lvl w:ilvl="5" w:tplc="040E001B" w:tentative="1">
      <w:start w:val="1"/>
      <w:numFmt w:val="lowerRoman"/>
      <w:lvlText w:val="%6."/>
      <w:lvlJc w:val="right"/>
      <w:pPr>
        <w:ind w:left="4300" w:hanging="180"/>
      </w:pPr>
    </w:lvl>
    <w:lvl w:ilvl="6" w:tplc="040E000F" w:tentative="1">
      <w:start w:val="1"/>
      <w:numFmt w:val="decimal"/>
      <w:lvlText w:val="%7."/>
      <w:lvlJc w:val="left"/>
      <w:pPr>
        <w:ind w:left="5020" w:hanging="360"/>
      </w:pPr>
    </w:lvl>
    <w:lvl w:ilvl="7" w:tplc="040E0019" w:tentative="1">
      <w:start w:val="1"/>
      <w:numFmt w:val="lowerLetter"/>
      <w:lvlText w:val="%8."/>
      <w:lvlJc w:val="left"/>
      <w:pPr>
        <w:ind w:left="5740" w:hanging="360"/>
      </w:pPr>
    </w:lvl>
    <w:lvl w:ilvl="8" w:tplc="040E001B" w:tentative="1">
      <w:start w:val="1"/>
      <w:numFmt w:val="lowerRoman"/>
      <w:lvlText w:val="%9."/>
      <w:lvlJc w:val="right"/>
      <w:pPr>
        <w:ind w:left="6460" w:hanging="180"/>
      </w:pPr>
    </w:lvl>
  </w:abstractNum>
  <w:abstractNum w:abstractNumId="4" w15:restartNumberingAfterBreak="0">
    <w:nsid w:val="5F8E0C7F"/>
    <w:multiLevelType w:val="hybridMultilevel"/>
    <w:tmpl w:val="9A1A733C"/>
    <w:lvl w:ilvl="0" w:tplc="86E4585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7A9F747A"/>
    <w:multiLevelType w:val="hybridMultilevel"/>
    <w:tmpl w:val="4092A4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5"/>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CA1"/>
    <w:rsid w:val="00020AC2"/>
    <w:rsid w:val="0002787B"/>
    <w:rsid w:val="00072994"/>
    <w:rsid w:val="00084621"/>
    <w:rsid w:val="000931AB"/>
    <w:rsid w:val="00102B04"/>
    <w:rsid w:val="00130F8B"/>
    <w:rsid w:val="00152906"/>
    <w:rsid w:val="00176C08"/>
    <w:rsid w:val="00197E55"/>
    <w:rsid w:val="001F67E5"/>
    <w:rsid w:val="0024477A"/>
    <w:rsid w:val="0026628E"/>
    <w:rsid w:val="002B7CA1"/>
    <w:rsid w:val="00326E81"/>
    <w:rsid w:val="0037211D"/>
    <w:rsid w:val="003A1BEB"/>
    <w:rsid w:val="00432D9E"/>
    <w:rsid w:val="0045108A"/>
    <w:rsid w:val="004F6572"/>
    <w:rsid w:val="00512277"/>
    <w:rsid w:val="00554000"/>
    <w:rsid w:val="0056040E"/>
    <w:rsid w:val="005B233D"/>
    <w:rsid w:val="00607C7C"/>
    <w:rsid w:val="007317EF"/>
    <w:rsid w:val="00747DFF"/>
    <w:rsid w:val="00751D95"/>
    <w:rsid w:val="007836D5"/>
    <w:rsid w:val="007A53B0"/>
    <w:rsid w:val="007A5B4D"/>
    <w:rsid w:val="007F1E26"/>
    <w:rsid w:val="00821ED5"/>
    <w:rsid w:val="008312B2"/>
    <w:rsid w:val="008B6844"/>
    <w:rsid w:val="008F60CA"/>
    <w:rsid w:val="00903CEC"/>
    <w:rsid w:val="00963252"/>
    <w:rsid w:val="00985C53"/>
    <w:rsid w:val="00A144C1"/>
    <w:rsid w:val="00A574CE"/>
    <w:rsid w:val="00AC45F5"/>
    <w:rsid w:val="00AD1067"/>
    <w:rsid w:val="00AD3DD6"/>
    <w:rsid w:val="00B07D13"/>
    <w:rsid w:val="00BD7053"/>
    <w:rsid w:val="00C21B67"/>
    <w:rsid w:val="00C302AA"/>
    <w:rsid w:val="00C52ADB"/>
    <w:rsid w:val="00CD40D7"/>
    <w:rsid w:val="00CF3585"/>
    <w:rsid w:val="00CF6C07"/>
    <w:rsid w:val="00D6594D"/>
    <w:rsid w:val="00D753B1"/>
    <w:rsid w:val="00ED0413"/>
    <w:rsid w:val="00F01DF2"/>
    <w:rsid w:val="00F81926"/>
    <w:rsid w:val="00F91E05"/>
    <w:rsid w:val="00FC2B65"/>
    <w:rsid w:val="00FC39E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C77EF"/>
  <w15:chartTrackingRefBased/>
  <w15:docId w15:val="{EEAB58C5-1E29-49EE-9B30-EFE019E5C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2B7CA1"/>
    <w:pPr>
      <w:spacing w:after="200" w:line="276" w:lineRule="auto"/>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ED0413"/>
    <w:pPr>
      <w:spacing w:before="100" w:beforeAutospacing="1" w:after="100" w:afterAutospacing="1" w:line="240" w:lineRule="auto"/>
    </w:pPr>
    <w:rPr>
      <w:rFonts w:ascii="Times New Roman" w:eastAsia="Times New Roman" w:hAnsi="Times New Roman"/>
      <w:sz w:val="24"/>
      <w:szCs w:val="24"/>
      <w:lang w:eastAsia="hu-HU"/>
    </w:rPr>
  </w:style>
  <w:style w:type="paragraph" w:styleId="Listaszerbekezds">
    <w:name w:val="List Paragraph"/>
    <w:basedOn w:val="Norml"/>
    <w:uiPriority w:val="34"/>
    <w:qFormat/>
    <w:rsid w:val="00130F8B"/>
    <w:pPr>
      <w:ind w:left="720"/>
      <w:contextualSpacing/>
    </w:pPr>
  </w:style>
  <w:style w:type="character" w:styleId="Hiperhivatkozs">
    <w:name w:val="Hyperlink"/>
    <w:basedOn w:val="Bekezdsalapbettpusa"/>
    <w:uiPriority w:val="99"/>
    <w:unhideWhenUsed/>
    <w:rsid w:val="008F60CA"/>
    <w:rPr>
      <w:color w:val="0563C1" w:themeColor="hyperlink"/>
      <w:u w:val="single"/>
    </w:rPr>
  </w:style>
  <w:style w:type="character" w:styleId="Feloldatlanmegemlts">
    <w:name w:val="Unresolved Mention"/>
    <w:basedOn w:val="Bekezdsalapbettpusa"/>
    <w:uiPriority w:val="99"/>
    <w:semiHidden/>
    <w:unhideWhenUsed/>
    <w:rsid w:val="008F60CA"/>
    <w:rPr>
      <w:color w:val="605E5C"/>
      <w:shd w:val="clear" w:color="auto" w:fill="E1DFDD"/>
    </w:rPr>
  </w:style>
  <w:style w:type="paragraph" w:styleId="Csakszveg">
    <w:name w:val="Plain Text"/>
    <w:basedOn w:val="Norml"/>
    <w:link w:val="CsakszvegChar"/>
    <w:rsid w:val="008F60CA"/>
    <w:pPr>
      <w:spacing w:after="0" w:line="240" w:lineRule="auto"/>
    </w:pPr>
    <w:rPr>
      <w:rFonts w:ascii="Courier New" w:eastAsia="Times New Roman" w:hAnsi="Courier New" w:cs="Courier New"/>
      <w:sz w:val="20"/>
      <w:szCs w:val="20"/>
      <w:lang w:eastAsia="hu-HU"/>
    </w:rPr>
  </w:style>
  <w:style w:type="character" w:customStyle="1" w:styleId="CsakszvegChar">
    <w:name w:val="Csak szöveg Char"/>
    <w:basedOn w:val="Bekezdsalapbettpusa"/>
    <w:link w:val="Csakszveg"/>
    <w:rsid w:val="008F60CA"/>
    <w:rPr>
      <w:rFonts w:ascii="Courier New" w:eastAsia="Times New Roman" w:hAnsi="Courier New" w:cs="Courier New"/>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24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3286</Words>
  <Characters>22674</Characters>
  <Application>Microsoft Office Word</Application>
  <DocSecurity>0</DocSecurity>
  <Lines>188</Lines>
  <Paragraphs>51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harkany1@outlook.hu</cp:lastModifiedBy>
  <cp:revision>4</cp:revision>
  <dcterms:created xsi:type="dcterms:W3CDTF">2018-09-17T13:15:00Z</dcterms:created>
  <dcterms:modified xsi:type="dcterms:W3CDTF">2018-10-08T06:15:00Z</dcterms:modified>
</cp:coreProperties>
</file>